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C9" w:rsidRPr="00DE451C" w:rsidRDefault="007350C9" w:rsidP="00134472">
      <w:pPr>
        <w:ind w:left="-630"/>
        <w:rPr>
          <w:rFonts w:ascii="Calibri" w:hAnsi="Calibri"/>
          <w:sz w:val="24"/>
          <w:szCs w:val="24"/>
        </w:rPr>
      </w:pPr>
      <w:r w:rsidRPr="00DE451C">
        <w:rPr>
          <w:rFonts w:ascii="Calibri" w:hAnsi="Calibri"/>
          <w:b/>
          <w:caps/>
          <w:color w:val="0077BE"/>
          <w:sz w:val="24"/>
          <w:szCs w:val="24"/>
        </w:rPr>
        <w:t xml:space="preserve">Checklist </w:t>
      </w:r>
      <w:r w:rsidR="00EC12BB">
        <w:rPr>
          <w:rFonts w:ascii="Calibri" w:hAnsi="Calibri"/>
          <w:b/>
          <w:caps/>
          <w:color w:val="0077BE"/>
          <w:sz w:val="24"/>
          <w:szCs w:val="24"/>
        </w:rPr>
        <w:t>Purpose</w:t>
      </w:r>
      <w:r w:rsidRPr="00DE451C">
        <w:rPr>
          <w:rFonts w:ascii="Calibri" w:hAnsi="Calibri"/>
          <w:b/>
          <w:caps/>
          <w:color w:val="0077BE"/>
          <w:sz w:val="24"/>
          <w:szCs w:val="24"/>
        </w:rPr>
        <w:t xml:space="preserve"> </w:t>
      </w:r>
    </w:p>
    <w:p w:rsidR="007350C9" w:rsidRPr="00DE451C" w:rsidRDefault="007350C9" w:rsidP="00134472">
      <w:pPr>
        <w:ind w:left="-630"/>
        <w:rPr>
          <w:rFonts w:ascii="Calibri" w:hAnsi="Calibri"/>
          <w:sz w:val="24"/>
          <w:szCs w:val="24"/>
        </w:rPr>
      </w:pPr>
    </w:p>
    <w:p w:rsidR="00EC12BB" w:rsidRDefault="003329B2" w:rsidP="00134472">
      <w:pPr>
        <w:ind w:left="-630"/>
        <w:rPr>
          <w:rFonts w:ascii="Calibri" w:hAnsi="Calibri"/>
          <w:sz w:val="24"/>
          <w:szCs w:val="24"/>
        </w:rPr>
      </w:pPr>
      <w:r w:rsidRPr="00DE451C">
        <w:rPr>
          <w:rFonts w:ascii="Calibri" w:hAnsi="Calibri"/>
          <w:sz w:val="24"/>
          <w:szCs w:val="24"/>
        </w:rPr>
        <w:t xml:space="preserve">The </w:t>
      </w:r>
      <w:r w:rsidR="001F30FF" w:rsidRPr="00DE451C">
        <w:rPr>
          <w:rFonts w:ascii="Calibri" w:hAnsi="Calibri"/>
          <w:sz w:val="24"/>
          <w:szCs w:val="24"/>
        </w:rPr>
        <w:t>following C</w:t>
      </w:r>
      <w:r w:rsidRPr="00DE451C">
        <w:rPr>
          <w:rFonts w:ascii="Calibri" w:hAnsi="Calibri"/>
          <w:sz w:val="24"/>
          <w:szCs w:val="24"/>
        </w:rPr>
        <w:t>hecklist</w:t>
      </w:r>
      <w:r w:rsidR="00F1556F">
        <w:rPr>
          <w:rFonts w:ascii="Calibri" w:hAnsi="Calibri"/>
          <w:sz w:val="24"/>
          <w:szCs w:val="24"/>
        </w:rPr>
        <w:t xml:space="preserve">, which complements the Project Management Methodology Guide, </w:t>
      </w:r>
      <w:r w:rsidR="00160989">
        <w:rPr>
          <w:rFonts w:ascii="Calibri" w:hAnsi="Calibri"/>
          <w:sz w:val="24"/>
          <w:szCs w:val="24"/>
        </w:rPr>
        <w:t xml:space="preserve">is organized by Life Cycle Phase aligned with the Methodology Guide.  Its objective is to be a </w:t>
      </w:r>
      <w:r w:rsidR="00F1556F">
        <w:rPr>
          <w:rFonts w:ascii="Calibri" w:hAnsi="Calibri"/>
          <w:sz w:val="24"/>
          <w:szCs w:val="24"/>
        </w:rPr>
        <w:t xml:space="preserve">quick </w:t>
      </w:r>
      <w:r w:rsidR="00160989">
        <w:rPr>
          <w:rFonts w:ascii="Calibri" w:hAnsi="Calibri"/>
          <w:sz w:val="24"/>
          <w:szCs w:val="24"/>
        </w:rPr>
        <w:t xml:space="preserve">guide </w:t>
      </w:r>
      <w:r w:rsidR="00EC12BB">
        <w:rPr>
          <w:rFonts w:ascii="Calibri" w:hAnsi="Calibri"/>
          <w:sz w:val="24"/>
          <w:szCs w:val="24"/>
        </w:rPr>
        <w:t>for formal or</w:t>
      </w:r>
      <w:r w:rsidR="00F1556F">
        <w:rPr>
          <w:rFonts w:ascii="Calibri" w:hAnsi="Calibri"/>
          <w:sz w:val="24"/>
          <w:szCs w:val="24"/>
        </w:rPr>
        <w:t xml:space="preserve"> self-assessment to </w:t>
      </w:r>
      <w:r w:rsidR="00631BC6">
        <w:rPr>
          <w:rFonts w:ascii="Calibri" w:hAnsi="Calibri"/>
          <w:sz w:val="24"/>
          <w:szCs w:val="24"/>
        </w:rPr>
        <w:t xml:space="preserve">help ensure </w:t>
      </w:r>
      <w:r w:rsidR="00F1556F">
        <w:rPr>
          <w:rFonts w:ascii="Calibri" w:hAnsi="Calibri"/>
          <w:sz w:val="24"/>
          <w:szCs w:val="24"/>
        </w:rPr>
        <w:t xml:space="preserve">key activities for each Phase have been addressed.  </w:t>
      </w:r>
    </w:p>
    <w:p w:rsidR="00EC12BB" w:rsidRDefault="00EC12BB" w:rsidP="00134472">
      <w:pPr>
        <w:ind w:left="-630"/>
        <w:rPr>
          <w:rFonts w:ascii="Calibri" w:hAnsi="Calibri"/>
          <w:sz w:val="24"/>
          <w:szCs w:val="24"/>
        </w:rPr>
      </w:pPr>
    </w:p>
    <w:p w:rsidR="00EC12BB" w:rsidRPr="00DE451C" w:rsidRDefault="00EC12BB" w:rsidP="00134472">
      <w:pPr>
        <w:ind w:left="-630"/>
        <w:rPr>
          <w:rFonts w:ascii="Calibri" w:hAnsi="Calibri"/>
          <w:sz w:val="24"/>
          <w:szCs w:val="24"/>
        </w:rPr>
      </w:pPr>
      <w:r>
        <w:rPr>
          <w:rFonts w:ascii="Calibri" w:hAnsi="Calibri"/>
          <w:sz w:val="24"/>
          <w:szCs w:val="24"/>
        </w:rPr>
        <w:t>If</w:t>
      </w:r>
      <w:r w:rsidRPr="00DE451C">
        <w:rPr>
          <w:rFonts w:ascii="Calibri" w:hAnsi="Calibri"/>
          <w:sz w:val="24"/>
          <w:szCs w:val="24"/>
        </w:rPr>
        <w:t xml:space="preserve"> there are unique aspects of a project which require </w:t>
      </w:r>
      <w:r>
        <w:rPr>
          <w:rFonts w:ascii="Calibri" w:hAnsi="Calibri"/>
          <w:sz w:val="24"/>
          <w:szCs w:val="24"/>
        </w:rPr>
        <w:t xml:space="preserve">regular checking to maintain the health of a project that are </w:t>
      </w:r>
      <w:r w:rsidRPr="00DE451C">
        <w:rPr>
          <w:rFonts w:ascii="Calibri" w:hAnsi="Calibri"/>
          <w:sz w:val="24"/>
          <w:szCs w:val="24"/>
        </w:rPr>
        <w:t xml:space="preserve">not covered in this Checklist, they can be added.  </w:t>
      </w:r>
    </w:p>
    <w:p w:rsidR="002D3359" w:rsidRDefault="002D3359" w:rsidP="00134472">
      <w:pPr>
        <w:ind w:left="-630"/>
        <w:rPr>
          <w:rFonts w:ascii="Calibri" w:hAnsi="Calibri"/>
          <w:sz w:val="24"/>
          <w:szCs w:val="24"/>
        </w:rPr>
      </w:pPr>
    </w:p>
    <w:p w:rsidR="00EC12BB" w:rsidRPr="00DE451C" w:rsidRDefault="00EC12BB" w:rsidP="00134472">
      <w:pPr>
        <w:ind w:left="-630"/>
        <w:rPr>
          <w:rFonts w:ascii="Calibri" w:hAnsi="Calibri"/>
          <w:sz w:val="24"/>
          <w:szCs w:val="24"/>
        </w:rPr>
      </w:pPr>
      <w:r w:rsidRPr="00DE451C">
        <w:rPr>
          <w:rFonts w:ascii="Calibri" w:hAnsi="Calibri"/>
          <w:b/>
          <w:caps/>
          <w:color w:val="0077BE"/>
          <w:sz w:val="24"/>
          <w:szCs w:val="24"/>
        </w:rPr>
        <w:t xml:space="preserve">Checklist </w:t>
      </w:r>
      <w:r>
        <w:rPr>
          <w:rFonts w:ascii="Calibri" w:hAnsi="Calibri"/>
          <w:b/>
          <w:caps/>
          <w:color w:val="0077BE"/>
          <w:sz w:val="24"/>
          <w:szCs w:val="24"/>
        </w:rPr>
        <w:t>Process</w:t>
      </w:r>
      <w:r w:rsidRPr="00DE451C">
        <w:rPr>
          <w:rFonts w:ascii="Calibri" w:hAnsi="Calibri"/>
          <w:b/>
          <w:caps/>
          <w:color w:val="0077BE"/>
          <w:sz w:val="24"/>
          <w:szCs w:val="24"/>
        </w:rPr>
        <w:t xml:space="preserve"> </w:t>
      </w:r>
    </w:p>
    <w:p w:rsidR="00EC12BB" w:rsidRPr="00DE451C" w:rsidRDefault="00EC12BB" w:rsidP="00134472">
      <w:pPr>
        <w:ind w:left="-630"/>
        <w:rPr>
          <w:rFonts w:ascii="Calibri" w:hAnsi="Calibri"/>
          <w:sz w:val="24"/>
          <w:szCs w:val="24"/>
        </w:rPr>
      </w:pPr>
    </w:p>
    <w:p w:rsidR="00761445" w:rsidRDefault="00EC12BB" w:rsidP="00134472">
      <w:pPr>
        <w:ind w:left="-630"/>
        <w:rPr>
          <w:rFonts w:ascii="Calibri" w:hAnsi="Calibri"/>
          <w:sz w:val="24"/>
          <w:szCs w:val="24"/>
        </w:rPr>
      </w:pPr>
      <w:r>
        <w:rPr>
          <w:rFonts w:ascii="Calibri" w:hAnsi="Calibri"/>
          <w:sz w:val="24"/>
          <w:szCs w:val="24"/>
        </w:rPr>
        <w:t>At e</w:t>
      </w:r>
      <w:r w:rsidR="00631BC6">
        <w:rPr>
          <w:rFonts w:ascii="Calibri" w:hAnsi="Calibri"/>
          <w:sz w:val="24"/>
          <w:szCs w:val="24"/>
        </w:rPr>
        <w:t>ach Project Life Cycle P</w:t>
      </w:r>
      <w:r w:rsidR="003329B2" w:rsidRPr="00DE451C">
        <w:rPr>
          <w:rFonts w:ascii="Calibri" w:hAnsi="Calibri"/>
          <w:sz w:val="24"/>
          <w:szCs w:val="24"/>
        </w:rPr>
        <w:t xml:space="preserve">hase </w:t>
      </w:r>
      <w:r>
        <w:rPr>
          <w:rFonts w:ascii="Calibri" w:hAnsi="Calibri"/>
          <w:sz w:val="24"/>
          <w:szCs w:val="24"/>
        </w:rPr>
        <w:t>a</w:t>
      </w:r>
      <w:r w:rsidR="003329B2" w:rsidRPr="00DE451C">
        <w:rPr>
          <w:rFonts w:ascii="Calibri" w:hAnsi="Calibri"/>
          <w:sz w:val="24"/>
          <w:szCs w:val="24"/>
        </w:rPr>
        <w:t xml:space="preserve"> review</w:t>
      </w:r>
      <w:r>
        <w:rPr>
          <w:rFonts w:ascii="Calibri" w:hAnsi="Calibri"/>
          <w:sz w:val="24"/>
          <w:szCs w:val="24"/>
        </w:rPr>
        <w:t xml:space="preserve"> by the appropriate Consulting Manager should be performed. This can be completed</w:t>
      </w:r>
      <w:r w:rsidR="003329B2" w:rsidRPr="00DE451C">
        <w:rPr>
          <w:rFonts w:ascii="Calibri" w:hAnsi="Calibri"/>
          <w:sz w:val="24"/>
          <w:szCs w:val="24"/>
        </w:rPr>
        <w:t xml:space="preserve"> with </w:t>
      </w:r>
      <w:r>
        <w:rPr>
          <w:rFonts w:ascii="Calibri" w:hAnsi="Calibri"/>
          <w:sz w:val="24"/>
          <w:szCs w:val="24"/>
        </w:rPr>
        <w:t xml:space="preserve">the </w:t>
      </w:r>
      <w:r w:rsidR="003329B2" w:rsidRPr="00DE451C">
        <w:rPr>
          <w:rFonts w:ascii="Calibri" w:hAnsi="Calibri"/>
          <w:sz w:val="24"/>
          <w:szCs w:val="24"/>
        </w:rPr>
        <w:t>Client</w:t>
      </w:r>
      <w:r>
        <w:rPr>
          <w:rFonts w:ascii="Calibri" w:hAnsi="Calibri"/>
          <w:sz w:val="24"/>
          <w:szCs w:val="24"/>
        </w:rPr>
        <w:t xml:space="preserve">, </w:t>
      </w:r>
      <w:r w:rsidR="003329B2" w:rsidRPr="00DE451C">
        <w:rPr>
          <w:rFonts w:ascii="Calibri" w:hAnsi="Calibri"/>
          <w:sz w:val="24"/>
          <w:szCs w:val="24"/>
        </w:rPr>
        <w:t xml:space="preserve">Partner </w:t>
      </w:r>
      <w:r>
        <w:rPr>
          <w:rFonts w:ascii="Calibri" w:hAnsi="Calibri"/>
          <w:sz w:val="24"/>
          <w:szCs w:val="24"/>
        </w:rPr>
        <w:t xml:space="preserve">and/or Pega </w:t>
      </w:r>
      <w:r w:rsidR="003329B2" w:rsidRPr="00DE451C">
        <w:rPr>
          <w:rFonts w:ascii="Calibri" w:hAnsi="Calibri"/>
          <w:sz w:val="24"/>
          <w:szCs w:val="24"/>
        </w:rPr>
        <w:t>teams</w:t>
      </w:r>
      <w:r>
        <w:rPr>
          <w:rFonts w:ascii="Calibri" w:hAnsi="Calibri"/>
          <w:sz w:val="24"/>
          <w:szCs w:val="24"/>
        </w:rPr>
        <w:t xml:space="preserve">. Alternatively, the Health Check can be kept between the </w:t>
      </w:r>
      <w:bookmarkStart w:id="0" w:name="_GoBack"/>
      <w:bookmarkEnd w:id="0"/>
      <w:r>
        <w:rPr>
          <w:rFonts w:ascii="Calibri" w:hAnsi="Calibri"/>
          <w:sz w:val="24"/>
          <w:szCs w:val="24"/>
        </w:rPr>
        <w:t>Consulting Manager and the Engagement Leader/Practice Leader.</w:t>
      </w:r>
      <w:r w:rsidR="003329B2" w:rsidRPr="00DE451C">
        <w:rPr>
          <w:rFonts w:ascii="Calibri" w:hAnsi="Calibri"/>
          <w:sz w:val="24"/>
          <w:szCs w:val="24"/>
        </w:rPr>
        <w:t xml:space="preserve"> </w:t>
      </w:r>
    </w:p>
    <w:p w:rsidR="003751B9" w:rsidRDefault="003751B9" w:rsidP="00134472">
      <w:pPr>
        <w:ind w:left="-630"/>
        <w:rPr>
          <w:rFonts w:ascii="Calibri" w:hAnsi="Calibri"/>
          <w:sz w:val="24"/>
          <w:szCs w:val="24"/>
        </w:rPr>
      </w:pPr>
    </w:p>
    <w:p w:rsidR="003751B9" w:rsidRPr="00DE451C" w:rsidRDefault="003751B9" w:rsidP="00134472">
      <w:pPr>
        <w:ind w:left="-630"/>
        <w:rPr>
          <w:rFonts w:ascii="Calibri" w:hAnsi="Calibri"/>
          <w:sz w:val="24"/>
          <w:szCs w:val="24"/>
        </w:rPr>
      </w:pPr>
      <w:r>
        <w:rPr>
          <w:rFonts w:ascii="Calibri" w:hAnsi="Calibri"/>
          <w:sz w:val="24"/>
          <w:szCs w:val="24"/>
        </w:rPr>
        <w:t>The checks for Pre-Inception, Inception, Post Go-Live, and Closure will most likely be performed once. The checks for Monitor &amp; Control should be done at</w:t>
      </w:r>
      <w:r w:rsidR="008E1F7C">
        <w:rPr>
          <w:rFonts w:ascii="Calibri" w:hAnsi="Calibri"/>
          <w:sz w:val="24"/>
          <w:szCs w:val="24"/>
        </w:rPr>
        <w:t xml:space="preserve"> regular</w:t>
      </w:r>
      <w:r>
        <w:rPr>
          <w:rFonts w:ascii="Calibri" w:hAnsi="Calibri"/>
          <w:sz w:val="24"/>
          <w:szCs w:val="24"/>
        </w:rPr>
        <w:t xml:space="preserve"> </w:t>
      </w:r>
      <w:r w:rsidR="008E1F7C">
        <w:rPr>
          <w:rFonts w:ascii="Calibri" w:hAnsi="Calibri"/>
          <w:sz w:val="24"/>
          <w:szCs w:val="24"/>
        </w:rPr>
        <w:t xml:space="preserve">intervals to maintain the health of the project. </w:t>
      </w:r>
    </w:p>
    <w:p w:rsidR="00761445" w:rsidRPr="00DE451C" w:rsidRDefault="00761445" w:rsidP="00134472">
      <w:pPr>
        <w:ind w:left="-630"/>
        <w:rPr>
          <w:rFonts w:ascii="Calibri" w:hAnsi="Calibri"/>
          <w:sz w:val="24"/>
          <w:szCs w:val="24"/>
        </w:rPr>
      </w:pPr>
    </w:p>
    <w:p w:rsidR="00F1556F" w:rsidRDefault="00647657" w:rsidP="00134472">
      <w:pPr>
        <w:ind w:left="-630"/>
        <w:rPr>
          <w:rFonts w:ascii="Calibri" w:hAnsi="Calibri"/>
          <w:sz w:val="24"/>
          <w:szCs w:val="24"/>
        </w:rPr>
      </w:pPr>
      <w:r w:rsidRPr="00DE451C">
        <w:rPr>
          <w:rFonts w:ascii="Calibri" w:hAnsi="Calibri"/>
          <w:sz w:val="24"/>
          <w:szCs w:val="24"/>
        </w:rPr>
        <w:t xml:space="preserve">The goal is </w:t>
      </w:r>
      <w:r w:rsidR="00EC12BB">
        <w:rPr>
          <w:rFonts w:ascii="Calibri" w:hAnsi="Calibri"/>
          <w:sz w:val="24"/>
          <w:szCs w:val="24"/>
        </w:rPr>
        <w:t>to</w:t>
      </w:r>
      <w:r w:rsidRPr="00DE451C">
        <w:rPr>
          <w:rFonts w:ascii="Calibri" w:hAnsi="Calibri"/>
          <w:sz w:val="24"/>
          <w:szCs w:val="24"/>
        </w:rPr>
        <w:t xml:space="preserve"> </w:t>
      </w:r>
      <w:r w:rsidR="00A2375A">
        <w:rPr>
          <w:rFonts w:ascii="Calibri" w:hAnsi="Calibri"/>
          <w:sz w:val="24"/>
          <w:szCs w:val="24"/>
        </w:rPr>
        <w:t xml:space="preserve">check the project </w:t>
      </w:r>
      <w:r w:rsidR="008E1F7C">
        <w:rPr>
          <w:rFonts w:ascii="Calibri" w:hAnsi="Calibri"/>
          <w:sz w:val="24"/>
          <w:szCs w:val="24"/>
        </w:rPr>
        <w:t xml:space="preserve">characteristics and </w:t>
      </w:r>
      <w:r w:rsidR="00A2375A">
        <w:rPr>
          <w:rFonts w:ascii="Calibri" w:hAnsi="Calibri"/>
          <w:sz w:val="24"/>
          <w:szCs w:val="24"/>
        </w:rPr>
        <w:t>performance against the Project Management Methodology to identify any potential issues</w:t>
      </w:r>
      <w:r w:rsidR="008E1F7C">
        <w:rPr>
          <w:rFonts w:ascii="Calibri" w:hAnsi="Calibri"/>
          <w:sz w:val="24"/>
          <w:szCs w:val="24"/>
        </w:rPr>
        <w:t xml:space="preserve"> as early as possible</w:t>
      </w:r>
      <w:r w:rsidR="00A2375A">
        <w:rPr>
          <w:rFonts w:ascii="Calibri" w:hAnsi="Calibri"/>
          <w:sz w:val="24"/>
          <w:szCs w:val="24"/>
        </w:rPr>
        <w:t xml:space="preserve">. </w:t>
      </w:r>
    </w:p>
    <w:p w:rsidR="00F1556F" w:rsidRDefault="00F1556F" w:rsidP="00134472">
      <w:pPr>
        <w:ind w:left="-630"/>
        <w:rPr>
          <w:rFonts w:ascii="Calibri" w:hAnsi="Calibri"/>
          <w:sz w:val="24"/>
          <w:szCs w:val="24"/>
        </w:rPr>
      </w:pPr>
    </w:p>
    <w:p w:rsidR="00F1556F" w:rsidRDefault="00F1556F" w:rsidP="00134472">
      <w:pPr>
        <w:rPr>
          <w:rFonts w:ascii="Calibri" w:hAnsi="Calibri"/>
          <w:sz w:val="24"/>
          <w:szCs w:val="24"/>
        </w:rPr>
      </w:pPr>
    </w:p>
    <w:p w:rsidR="00B64ECB" w:rsidRDefault="00B64ECB">
      <w:r>
        <w:br w:type="page"/>
      </w:r>
    </w:p>
    <w:tbl>
      <w:tblPr>
        <w:tblW w:w="138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034"/>
        <w:gridCol w:w="5025"/>
      </w:tblGrid>
      <w:tr w:rsidR="00611174" w:rsidRPr="00DE451C" w:rsidTr="00134472">
        <w:tc>
          <w:tcPr>
            <w:tcW w:w="7830" w:type="dxa"/>
            <w:shd w:val="clear" w:color="auto" w:fill="auto"/>
          </w:tcPr>
          <w:p w:rsidR="00611174" w:rsidRPr="00DE451C" w:rsidRDefault="003329B2" w:rsidP="00134472">
            <w:pPr>
              <w:rPr>
                <w:rFonts w:ascii="Calibri" w:hAnsi="Calibri"/>
                <w:b/>
                <w:caps/>
                <w:color w:val="0077BE"/>
                <w:sz w:val="24"/>
                <w:szCs w:val="24"/>
              </w:rPr>
            </w:pPr>
            <w:r w:rsidRPr="00DE451C">
              <w:rPr>
                <w:rFonts w:ascii="Calibri" w:hAnsi="Calibri"/>
                <w:b/>
                <w:sz w:val="24"/>
                <w:szCs w:val="24"/>
              </w:rPr>
              <w:lastRenderedPageBreak/>
              <w:br w:type="page"/>
            </w:r>
            <w:r w:rsidR="00611174">
              <w:rPr>
                <w:rFonts w:ascii="Calibri" w:hAnsi="Calibri"/>
                <w:b/>
                <w:caps/>
                <w:color w:val="0077BE"/>
                <w:sz w:val="24"/>
                <w:szCs w:val="24"/>
              </w:rPr>
              <w:t>Pre-Inception &amp; Inception</w:t>
            </w:r>
            <w:r w:rsidR="00611174" w:rsidRPr="00DE451C">
              <w:rPr>
                <w:rFonts w:ascii="Calibri" w:hAnsi="Calibri"/>
                <w:b/>
                <w:caps/>
                <w:color w:val="0077BE"/>
                <w:sz w:val="24"/>
                <w:szCs w:val="24"/>
              </w:rPr>
              <w:t xml:space="preserve"> </w:t>
            </w:r>
          </w:p>
        </w:tc>
        <w:tc>
          <w:tcPr>
            <w:tcW w:w="1034" w:type="dxa"/>
            <w:shd w:val="clear" w:color="auto" w:fill="auto"/>
          </w:tcPr>
          <w:p w:rsidR="00611174" w:rsidRPr="00DE451C" w:rsidRDefault="00611174" w:rsidP="00134472">
            <w:pPr>
              <w:jc w:val="center"/>
              <w:rPr>
                <w:rFonts w:ascii="Calibri" w:hAnsi="Calibri"/>
                <w:b/>
                <w:caps/>
                <w:color w:val="0077BE"/>
                <w:sz w:val="24"/>
                <w:szCs w:val="24"/>
              </w:rPr>
            </w:pPr>
            <w:r w:rsidRPr="00DE451C">
              <w:rPr>
                <w:rFonts w:ascii="Calibri" w:hAnsi="Calibri"/>
                <w:b/>
                <w:caps/>
                <w:color w:val="0077BE"/>
                <w:sz w:val="24"/>
                <w:szCs w:val="24"/>
              </w:rPr>
              <w:t>Status</w:t>
            </w:r>
          </w:p>
        </w:tc>
        <w:tc>
          <w:tcPr>
            <w:tcW w:w="5025" w:type="dxa"/>
            <w:shd w:val="clear" w:color="auto" w:fill="auto"/>
          </w:tcPr>
          <w:p w:rsidR="00611174" w:rsidRPr="00DE451C" w:rsidRDefault="00611174" w:rsidP="00134472">
            <w:pPr>
              <w:jc w:val="center"/>
              <w:rPr>
                <w:rFonts w:ascii="Calibri" w:hAnsi="Calibri"/>
                <w:b/>
                <w:caps/>
                <w:color w:val="0077BE"/>
                <w:sz w:val="24"/>
                <w:szCs w:val="24"/>
              </w:rPr>
            </w:pPr>
            <w:r w:rsidRPr="00DE451C">
              <w:rPr>
                <w:rFonts w:ascii="Calibri" w:hAnsi="Calibri"/>
                <w:b/>
                <w:caps/>
                <w:color w:val="0077BE"/>
                <w:sz w:val="24"/>
                <w:szCs w:val="24"/>
              </w:rPr>
              <w:t>notes</w:t>
            </w: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SOW / Contract</w:t>
            </w:r>
            <w:r>
              <w:rPr>
                <w:rFonts w:ascii="Calibri" w:hAnsi="Calibri"/>
                <w:sz w:val="24"/>
                <w:szCs w:val="24"/>
              </w:rPr>
              <w:t xml:space="preserve"> – Is a commercial arrangement in place? Are the boundaries of the arrangement understood and have they been used to define the project? </w:t>
            </w:r>
          </w:p>
        </w:tc>
        <w:tc>
          <w:tcPr>
            <w:tcW w:w="1034" w:type="dxa"/>
            <w:shd w:val="clear" w:color="auto" w:fill="auto"/>
          </w:tcPr>
          <w:p w:rsidR="00611174" w:rsidRPr="00AC2625" w:rsidRDefault="00611174" w:rsidP="00134472">
            <w:pPr>
              <w:jc w:val="center"/>
              <w:rPr>
                <w:rFonts w:ascii="Calibri" w:hAnsi="Calibri"/>
                <w:sz w:val="24"/>
                <w:szCs w:val="24"/>
              </w:rPr>
            </w:pPr>
          </w:p>
        </w:tc>
        <w:tc>
          <w:tcPr>
            <w:tcW w:w="5025" w:type="dxa"/>
            <w:shd w:val="clear" w:color="auto" w:fill="auto"/>
          </w:tcPr>
          <w:p w:rsidR="00611174" w:rsidRPr="00AC2625" w:rsidRDefault="00611174" w:rsidP="00134472">
            <w:pPr>
              <w:rPr>
                <w:rFonts w:ascii="Calibri" w:hAnsi="Calibri"/>
                <w:sz w:val="24"/>
                <w:szCs w:val="24"/>
              </w:rPr>
            </w:pPr>
          </w:p>
        </w:tc>
      </w:tr>
      <w:tr w:rsidR="00611174" w:rsidRPr="00DE451C" w:rsidTr="00134472">
        <w:tc>
          <w:tcPr>
            <w:tcW w:w="7830" w:type="dxa"/>
            <w:shd w:val="clear" w:color="auto" w:fill="auto"/>
          </w:tcPr>
          <w:p w:rsidR="00611174" w:rsidRDefault="00611174" w:rsidP="00134472">
            <w:pPr>
              <w:rPr>
                <w:rFonts w:ascii="Calibri" w:hAnsi="Calibri"/>
                <w:sz w:val="24"/>
                <w:szCs w:val="24"/>
              </w:rPr>
            </w:pPr>
            <w:r w:rsidRPr="00321C4F">
              <w:rPr>
                <w:rFonts w:ascii="Calibri" w:hAnsi="Calibri"/>
                <w:b/>
                <w:sz w:val="24"/>
                <w:szCs w:val="24"/>
              </w:rPr>
              <w:t>Co-Production</w:t>
            </w:r>
            <w:r>
              <w:rPr>
                <w:rFonts w:ascii="Calibri" w:hAnsi="Calibri"/>
                <w:sz w:val="24"/>
                <w:szCs w:val="24"/>
              </w:rPr>
              <w:t xml:space="preserve"> – Has a Co-Production Plan been completed, agreed by Client, and been built into the schedule?</w:t>
            </w:r>
          </w:p>
        </w:tc>
        <w:tc>
          <w:tcPr>
            <w:tcW w:w="1034" w:type="dxa"/>
            <w:shd w:val="clear" w:color="auto" w:fill="auto"/>
          </w:tcPr>
          <w:p w:rsidR="00611174" w:rsidRPr="00AC2625" w:rsidRDefault="00611174" w:rsidP="00134472">
            <w:pPr>
              <w:jc w:val="center"/>
              <w:rPr>
                <w:rFonts w:ascii="Calibri" w:hAnsi="Calibri"/>
                <w:sz w:val="24"/>
                <w:szCs w:val="24"/>
              </w:rPr>
            </w:pPr>
          </w:p>
        </w:tc>
        <w:tc>
          <w:tcPr>
            <w:tcW w:w="5025" w:type="dxa"/>
            <w:shd w:val="clear" w:color="auto" w:fill="auto"/>
          </w:tcPr>
          <w:p w:rsidR="00611174" w:rsidRPr="00AC2625" w:rsidRDefault="00611174" w:rsidP="00134472">
            <w:pPr>
              <w:rPr>
                <w:rFonts w:ascii="Calibri" w:hAnsi="Calibri"/>
                <w:sz w:val="24"/>
                <w:szCs w:val="24"/>
              </w:rPr>
            </w:pP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Schedule</w:t>
            </w:r>
            <w:r>
              <w:rPr>
                <w:rFonts w:ascii="Calibri" w:hAnsi="Calibri"/>
                <w:sz w:val="24"/>
                <w:szCs w:val="24"/>
              </w:rPr>
              <w:t xml:space="preserve"> – Is there an over-arching schedule that addresses all interdependencies, proposed sprint cycles, test periods, activity ownership (e.g. client, partner, Pega), and has it been agreed to?</w:t>
            </w:r>
          </w:p>
        </w:tc>
        <w:tc>
          <w:tcPr>
            <w:tcW w:w="1034" w:type="dxa"/>
            <w:shd w:val="clear" w:color="auto" w:fill="auto"/>
          </w:tcPr>
          <w:p w:rsidR="00611174" w:rsidRPr="00AC2625" w:rsidRDefault="00611174" w:rsidP="00134472">
            <w:pPr>
              <w:jc w:val="center"/>
              <w:rPr>
                <w:rFonts w:ascii="Calibri" w:hAnsi="Calibri"/>
                <w:sz w:val="24"/>
                <w:szCs w:val="24"/>
              </w:rPr>
            </w:pPr>
          </w:p>
        </w:tc>
        <w:tc>
          <w:tcPr>
            <w:tcW w:w="5025" w:type="dxa"/>
            <w:shd w:val="clear" w:color="auto" w:fill="auto"/>
          </w:tcPr>
          <w:p w:rsidR="00611174" w:rsidRPr="00AC2625" w:rsidRDefault="00611174" w:rsidP="00134472">
            <w:pPr>
              <w:rPr>
                <w:rFonts w:ascii="Calibri" w:hAnsi="Calibri"/>
                <w:sz w:val="24"/>
                <w:szCs w:val="24"/>
              </w:rPr>
            </w:pP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Governance</w:t>
            </w:r>
            <w:r>
              <w:rPr>
                <w:rFonts w:ascii="Calibri" w:hAnsi="Calibri"/>
                <w:sz w:val="24"/>
                <w:szCs w:val="24"/>
              </w:rPr>
              <w:t xml:space="preserve"> – Has governance been set up? (I.e. governance workbook created, meetings scheduled, steering committee established, change control board established, reporting agreed, etc.)</w:t>
            </w:r>
          </w:p>
        </w:tc>
        <w:tc>
          <w:tcPr>
            <w:tcW w:w="1034" w:type="dxa"/>
            <w:shd w:val="clear" w:color="auto" w:fill="auto"/>
          </w:tcPr>
          <w:p w:rsidR="00611174" w:rsidRPr="00AC2625" w:rsidRDefault="00611174" w:rsidP="00134472">
            <w:pPr>
              <w:jc w:val="center"/>
              <w:rPr>
                <w:rFonts w:ascii="Calibri" w:hAnsi="Calibri"/>
                <w:sz w:val="24"/>
                <w:szCs w:val="24"/>
              </w:rPr>
            </w:pPr>
          </w:p>
        </w:tc>
        <w:tc>
          <w:tcPr>
            <w:tcW w:w="5025" w:type="dxa"/>
            <w:shd w:val="clear" w:color="auto" w:fill="auto"/>
          </w:tcPr>
          <w:p w:rsidR="00611174" w:rsidRPr="00AC2625" w:rsidRDefault="00611174" w:rsidP="00134472">
            <w:pPr>
              <w:rPr>
                <w:rFonts w:ascii="Calibri" w:hAnsi="Calibri"/>
                <w:sz w:val="24"/>
                <w:szCs w:val="24"/>
              </w:rPr>
            </w:pPr>
          </w:p>
        </w:tc>
      </w:tr>
      <w:tr w:rsidR="00611174" w:rsidRPr="00DE451C" w:rsidTr="00134472">
        <w:tc>
          <w:tcPr>
            <w:tcW w:w="7830" w:type="dxa"/>
            <w:shd w:val="clear" w:color="auto" w:fill="auto"/>
          </w:tcPr>
          <w:p w:rsidR="00611174" w:rsidRPr="003751B9" w:rsidRDefault="00611174" w:rsidP="00134472">
            <w:pPr>
              <w:rPr>
                <w:rFonts w:ascii="Calibri" w:hAnsi="Calibri"/>
                <w:sz w:val="24"/>
                <w:szCs w:val="24"/>
              </w:rPr>
            </w:pPr>
            <w:r>
              <w:rPr>
                <w:rFonts w:ascii="Calibri" w:hAnsi="Calibri"/>
                <w:b/>
                <w:sz w:val="24"/>
                <w:szCs w:val="24"/>
              </w:rPr>
              <w:t>Sales to Service</w:t>
            </w:r>
            <w:r>
              <w:rPr>
                <w:rFonts w:ascii="Calibri" w:hAnsi="Calibri"/>
                <w:sz w:val="24"/>
                <w:szCs w:val="24"/>
              </w:rPr>
              <w:t xml:space="preserve"> – Has the Sales to Service/Delivery process been effectively completed? Are there any outstanding questions/issues for the Sales team?</w:t>
            </w:r>
          </w:p>
        </w:tc>
        <w:tc>
          <w:tcPr>
            <w:tcW w:w="1034" w:type="dxa"/>
            <w:shd w:val="clear" w:color="auto" w:fill="auto"/>
          </w:tcPr>
          <w:p w:rsidR="00611174" w:rsidRPr="00AC2625" w:rsidRDefault="00611174" w:rsidP="00134472">
            <w:pPr>
              <w:jc w:val="center"/>
              <w:rPr>
                <w:rFonts w:ascii="Calibri" w:hAnsi="Calibri"/>
                <w:sz w:val="24"/>
                <w:szCs w:val="24"/>
              </w:rPr>
            </w:pPr>
          </w:p>
        </w:tc>
        <w:tc>
          <w:tcPr>
            <w:tcW w:w="5025" w:type="dxa"/>
            <w:shd w:val="clear" w:color="auto" w:fill="auto"/>
          </w:tcPr>
          <w:p w:rsidR="00611174" w:rsidRPr="00AC2625" w:rsidRDefault="00611174" w:rsidP="00134472">
            <w:pPr>
              <w:rPr>
                <w:rFonts w:ascii="Calibri" w:hAnsi="Calibri"/>
                <w:sz w:val="24"/>
                <w:szCs w:val="24"/>
              </w:rPr>
            </w:pP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Technical</w:t>
            </w:r>
            <w:r>
              <w:rPr>
                <w:rFonts w:ascii="Calibri" w:hAnsi="Calibri"/>
                <w:sz w:val="24"/>
                <w:szCs w:val="24"/>
              </w:rPr>
              <w:t xml:space="preserve"> – Has infrastructure been set up? Has the backlog been created &amp;/or requirements gathered? Have the actors, application profile, reports, and correspondence been identified. Has Gap Analysis been performed?</w:t>
            </w:r>
          </w:p>
        </w:tc>
        <w:tc>
          <w:tcPr>
            <w:tcW w:w="1034" w:type="dxa"/>
            <w:shd w:val="clear" w:color="auto" w:fill="auto"/>
          </w:tcPr>
          <w:p w:rsidR="00611174" w:rsidRPr="00AC2625" w:rsidRDefault="00611174" w:rsidP="00134472">
            <w:pPr>
              <w:jc w:val="center"/>
              <w:rPr>
                <w:rFonts w:ascii="Calibri" w:hAnsi="Calibri"/>
                <w:sz w:val="24"/>
                <w:szCs w:val="24"/>
              </w:rPr>
            </w:pPr>
          </w:p>
        </w:tc>
        <w:tc>
          <w:tcPr>
            <w:tcW w:w="5025" w:type="dxa"/>
            <w:shd w:val="clear" w:color="auto" w:fill="auto"/>
          </w:tcPr>
          <w:p w:rsidR="00611174" w:rsidRPr="00AC2625" w:rsidRDefault="00611174" w:rsidP="00134472">
            <w:pPr>
              <w:rPr>
                <w:rFonts w:ascii="Calibri" w:hAnsi="Calibri"/>
                <w:sz w:val="24"/>
                <w:szCs w:val="24"/>
              </w:rPr>
            </w:pPr>
          </w:p>
        </w:tc>
      </w:tr>
      <w:tr w:rsidR="00611174" w:rsidRPr="00DE451C" w:rsidTr="00134472">
        <w:tc>
          <w:tcPr>
            <w:tcW w:w="7830" w:type="dxa"/>
            <w:shd w:val="clear" w:color="auto" w:fill="auto"/>
          </w:tcPr>
          <w:p w:rsidR="00611174" w:rsidRPr="00DE451C" w:rsidRDefault="00611174" w:rsidP="00134472">
            <w:pPr>
              <w:tabs>
                <w:tab w:val="left" w:pos="1620"/>
              </w:tabs>
              <w:rPr>
                <w:rFonts w:ascii="Calibri" w:hAnsi="Calibri"/>
                <w:sz w:val="24"/>
                <w:szCs w:val="24"/>
              </w:rPr>
            </w:pPr>
            <w:r w:rsidRPr="00577D3E">
              <w:rPr>
                <w:rFonts w:ascii="Calibri" w:hAnsi="Calibri"/>
                <w:b/>
                <w:sz w:val="24"/>
                <w:szCs w:val="24"/>
              </w:rPr>
              <w:t>Tools</w:t>
            </w:r>
            <w:r>
              <w:rPr>
                <w:rFonts w:ascii="Calibri" w:hAnsi="Calibri"/>
                <w:sz w:val="24"/>
                <w:szCs w:val="24"/>
              </w:rPr>
              <w:t xml:space="preserve"> – Have the tools of choice to control and monitor the project been chosen and put in place? Has access been provided to appropriate staff? Has the project been set up in PAC, time tracking, and other corporate systems? Has BSW and Sizing tool been transferred into on-going tracking tools?</w:t>
            </w:r>
          </w:p>
        </w:tc>
        <w:tc>
          <w:tcPr>
            <w:tcW w:w="1034" w:type="dxa"/>
            <w:shd w:val="clear" w:color="auto" w:fill="auto"/>
          </w:tcPr>
          <w:p w:rsidR="00611174" w:rsidRPr="00AC2625" w:rsidRDefault="00611174" w:rsidP="00134472">
            <w:pPr>
              <w:jc w:val="center"/>
              <w:rPr>
                <w:rFonts w:ascii="Calibri" w:hAnsi="Calibri"/>
                <w:sz w:val="24"/>
                <w:szCs w:val="24"/>
              </w:rPr>
            </w:pPr>
          </w:p>
        </w:tc>
        <w:tc>
          <w:tcPr>
            <w:tcW w:w="5025" w:type="dxa"/>
            <w:shd w:val="clear" w:color="auto" w:fill="auto"/>
          </w:tcPr>
          <w:p w:rsidR="00611174" w:rsidRPr="00AC2625" w:rsidRDefault="00611174" w:rsidP="00134472">
            <w:pPr>
              <w:rPr>
                <w:rFonts w:ascii="Calibri" w:hAnsi="Calibri"/>
                <w:sz w:val="24"/>
                <w:szCs w:val="24"/>
              </w:rPr>
            </w:pPr>
          </w:p>
        </w:tc>
      </w:tr>
    </w:tbl>
    <w:p w:rsidR="00B64ECB" w:rsidRDefault="00B64ECB">
      <w:r>
        <w:br w:type="page"/>
      </w:r>
    </w:p>
    <w:tbl>
      <w:tblPr>
        <w:tblW w:w="138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034"/>
        <w:gridCol w:w="5025"/>
      </w:tblGrid>
      <w:tr w:rsidR="00611174" w:rsidRPr="00DE451C" w:rsidTr="00134472">
        <w:tc>
          <w:tcPr>
            <w:tcW w:w="7830" w:type="dxa"/>
            <w:tcBorders>
              <w:top w:val="single" w:sz="4" w:space="0" w:color="auto"/>
              <w:left w:val="single" w:sz="4" w:space="0" w:color="auto"/>
              <w:bottom w:val="single" w:sz="4" w:space="0" w:color="auto"/>
              <w:right w:val="single" w:sz="4" w:space="0" w:color="auto"/>
            </w:tcBorders>
            <w:shd w:val="clear" w:color="auto" w:fill="auto"/>
          </w:tcPr>
          <w:p w:rsidR="00611174" w:rsidRPr="00DE451C" w:rsidRDefault="00611174" w:rsidP="00134472">
            <w:pPr>
              <w:rPr>
                <w:rFonts w:ascii="Calibri" w:hAnsi="Calibri"/>
                <w:b/>
                <w:caps/>
                <w:color w:val="0077BE"/>
                <w:sz w:val="24"/>
                <w:szCs w:val="24"/>
              </w:rPr>
            </w:pPr>
            <w:r>
              <w:rPr>
                <w:rFonts w:ascii="Calibri" w:hAnsi="Calibri"/>
                <w:b/>
                <w:caps/>
                <w:color w:val="0077BE"/>
                <w:sz w:val="24"/>
                <w:szCs w:val="24"/>
              </w:rPr>
              <w:lastRenderedPageBreak/>
              <w:t>Monitor &amp; Control</w:t>
            </w:r>
            <w:r w:rsidRPr="00DE451C">
              <w:rPr>
                <w:rFonts w:ascii="Calibri" w:hAnsi="Calibri"/>
                <w:b/>
                <w:caps/>
                <w:color w:val="0077BE"/>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611174" w:rsidRPr="00DE451C" w:rsidRDefault="00611174" w:rsidP="00134472">
            <w:pPr>
              <w:jc w:val="center"/>
              <w:rPr>
                <w:rFonts w:ascii="Calibri" w:hAnsi="Calibri"/>
                <w:b/>
                <w:caps/>
                <w:color w:val="0077BE"/>
                <w:sz w:val="24"/>
                <w:szCs w:val="24"/>
              </w:rPr>
            </w:pPr>
            <w:r w:rsidRPr="00DE451C">
              <w:rPr>
                <w:rFonts w:ascii="Calibri" w:hAnsi="Calibri"/>
                <w:b/>
                <w:caps/>
                <w:color w:val="0077BE"/>
                <w:sz w:val="24"/>
                <w:szCs w:val="24"/>
              </w:rPr>
              <w:t>Status</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611174" w:rsidRPr="00DE451C" w:rsidRDefault="00611174" w:rsidP="00134472">
            <w:pPr>
              <w:jc w:val="center"/>
              <w:rPr>
                <w:rFonts w:ascii="Calibri" w:hAnsi="Calibri"/>
                <w:b/>
                <w:caps/>
                <w:color w:val="0077BE"/>
                <w:sz w:val="24"/>
                <w:szCs w:val="24"/>
              </w:rPr>
            </w:pPr>
            <w:r w:rsidRPr="00DE451C">
              <w:rPr>
                <w:rFonts w:ascii="Calibri" w:hAnsi="Calibri"/>
                <w:b/>
                <w:caps/>
                <w:color w:val="0077BE"/>
                <w:sz w:val="24"/>
                <w:szCs w:val="24"/>
              </w:rPr>
              <w:t>notes</w:t>
            </w:r>
          </w:p>
        </w:tc>
      </w:tr>
      <w:tr w:rsidR="00611174" w:rsidRPr="00C95A9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SOW / Contract</w:t>
            </w:r>
            <w:r>
              <w:rPr>
                <w:rFonts w:ascii="Calibri" w:hAnsi="Calibri"/>
                <w:sz w:val="24"/>
                <w:szCs w:val="24"/>
              </w:rPr>
              <w:t xml:space="preserve"> – Are alterations to the agreements being identified and managed through the Change Control process? </w:t>
            </w:r>
          </w:p>
        </w:tc>
        <w:tc>
          <w:tcPr>
            <w:tcW w:w="1034" w:type="dxa"/>
            <w:shd w:val="clear" w:color="auto" w:fill="auto"/>
          </w:tcPr>
          <w:p w:rsidR="00611174" w:rsidRPr="00AC2625" w:rsidRDefault="00611174" w:rsidP="00134472">
            <w:pPr>
              <w:tabs>
                <w:tab w:val="left" w:pos="1695"/>
              </w:tabs>
              <w:jc w:val="center"/>
              <w:rPr>
                <w:rFonts w:ascii="Calibri" w:hAnsi="Calibri"/>
                <w:sz w:val="24"/>
                <w:szCs w:val="24"/>
              </w:rPr>
            </w:pPr>
          </w:p>
        </w:tc>
        <w:tc>
          <w:tcPr>
            <w:tcW w:w="5025" w:type="dxa"/>
            <w:shd w:val="clear" w:color="auto" w:fill="auto"/>
          </w:tcPr>
          <w:p w:rsidR="00611174" w:rsidRPr="00AC2625" w:rsidRDefault="00611174" w:rsidP="00134472">
            <w:pPr>
              <w:tabs>
                <w:tab w:val="left" w:pos="1695"/>
              </w:tabs>
              <w:rPr>
                <w:rFonts w:ascii="Calibri" w:hAnsi="Calibri"/>
                <w:sz w:val="24"/>
                <w:szCs w:val="24"/>
              </w:rPr>
            </w:pPr>
          </w:p>
        </w:tc>
      </w:tr>
      <w:tr w:rsidR="00611174" w:rsidRPr="00C95A9C" w:rsidTr="00134472">
        <w:tc>
          <w:tcPr>
            <w:tcW w:w="7830" w:type="dxa"/>
            <w:shd w:val="clear" w:color="auto" w:fill="auto"/>
          </w:tcPr>
          <w:p w:rsidR="00611174" w:rsidRDefault="00611174" w:rsidP="00134472">
            <w:pPr>
              <w:rPr>
                <w:rFonts w:ascii="Calibri" w:hAnsi="Calibri"/>
                <w:sz w:val="24"/>
                <w:szCs w:val="24"/>
              </w:rPr>
            </w:pPr>
            <w:r w:rsidRPr="00321C4F">
              <w:rPr>
                <w:rFonts w:ascii="Calibri" w:hAnsi="Calibri"/>
                <w:b/>
                <w:sz w:val="24"/>
                <w:szCs w:val="24"/>
              </w:rPr>
              <w:t>Co-Production</w:t>
            </w:r>
            <w:r>
              <w:rPr>
                <w:rFonts w:ascii="Calibri" w:hAnsi="Calibri"/>
                <w:sz w:val="24"/>
                <w:szCs w:val="24"/>
              </w:rPr>
              <w:t xml:space="preserve"> – Is the client following the Co-Production Enablement Plan? Are they performing technical tasks compatible to their role and skills?</w:t>
            </w:r>
          </w:p>
        </w:tc>
        <w:tc>
          <w:tcPr>
            <w:tcW w:w="1034" w:type="dxa"/>
            <w:shd w:val="clear" w:color="auto" w:fill="auto"/>
          </w:tcPr>
          <w:p w:rsidR="00611174" w:rsidRPr="00AC2625" w:rsidRDefault="00611174" w:rsidP="00134472">
            <w:pPr>
              <w:tabs>
                <w:tab w:val="left" w:pos="1695"/>
              </w:tabs>
              <w:jc w:val="center"/>
              <w:rPr>
                <w:rFonts w:ascii="Calibri" w:hAnsi="Calibri"/>
                <w:sz w:val="24"/>
                <w:szCs w:val="24"/>
              </w:rPr>
            </w:pPr>
          </w:p>
        </w:tc>
        <w:tc>
          <w:tcPr>
            <w:tcW w:w="5025" w:type="dxa"/>
            <w:shd w:val="clear" w:color="auto" w:fill="auto"/>
          </w:tcPr>
          <w:p w:rsidR="00611174" w:rsidRPr="00AC2625" w:rsidRDefault="00611174" w:rsidP="00134472">
            <w:pPr>
              <w:tabs>
                <w:tab w:val="left" w:pos="1695"/>
              </w:tabs>
              <w:rPr>
                <w:rFonts w:ascii="Calibri" w:hAnsi="Calibri"/>
                <w:sz w:val="24"/>
                <w:szCs w:val="24"/>
              </w:rPr>
            </w:pPr>
          </w:p>
        </w:tc>
      </w:tr>
      <w:tr w:rsidR="00611174" w:rsidRPr="00C95A9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Schedule</w:t>
            </w:r>
            <w:r>
              <w:rPr>
                <w:rFonts w:ascii="Calibri" w:hAnsi="Calibri"/>
                <w:sz w:val="24"/>
                <w:szCs w:val="24"/>
              </w:rPr>
              <w:t xml:space="preserve"> – Is the over-arching schedule on track? Are interdependencies such as interfaces on track? Are client and partner commitments being completed on time? Can the burndown be clearly identified? </w:t>
            </w:r>
          </w:p>
        </w:tc>
        <w:tc>
          <w:tcPr>
            <w:tcW w:w="1034" w:type="dxa"/>
            <w:shd w:val="clear" w:color="auto" w:fill="auto"/>
          </w:tcPr>
          <w:p w:rsidR="00611174" w:rsidRPr="00AC2625" w:rsidRDefault="00611174" w:rsidP="00134472">
            <w:pPr>
              <w:tabs>
                <w:tab w:val="left" w:pos="1695"/>
              </w:tabs>
              <w:jc w:val="center"/>
              <w:rPr>
                <w:rFonts w:ascii="Calibri" w:hAnsi="Calibri"/>
                <w:sz w:val="24"/>
                <w:szCs w:val="24"/>
              </w:rPr>
            </w:pPr>
          </w:p>
        </w:tc>
        <w:tc>
          <w:tcPr>
            <w:tcW w:w="5025" w:type="dxa"/>
            <w:shd w:val="clear" w:color="auto" w:fill="auto"/>
          </w:tcPr>
          <w:p w:rsidR="00611174" w:rsidRPr="00AC2625" w:rsidRDefault="00611174" w:rsidP="00134472">
            <w:pPr>
              <w:tabs>
                <w:tab w:val="left" w:pos="1695"/>
              </w:tabs>
              <w:rPr>
                <w:rFonts w:ascii="Calibri" w:hAnsi="Calibri"/>
                <w:sz w:val="24"/>
                <w:szCs w:val="24"/>
              </w:rPr>
            </w:pPr>
          </w:p>
        </w:tc>
      </w:tr>
      <w:tr w:rsidR="00611174" w:rsidRPr="00C95A9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Governance</w:t>
            </w:r>
            <w:r>
              <w:rPr>
                <w:rFonts w:ascii="Calibri" w:hAnsi="Calibri"/>
                <w:sz w:val="24"/>
                <w:szCs w:val="24"/>
              </w:rPr>
              <w:t xml:space="preserve"> – Are risks, issues, assumptions, etc. being effectively managed? Are governance meetings happening and effectively resolving issues that arise? Is reporting happening regularly with transparency and completeness?</w:t>
            </w:r>
          </w:p>
        </w:tc>
        <w:tc>
          <w:tcPr>
            <w:tcW w:w="1034" w:type="dxa"/>
            <w:shd w:val="clear" w:color="auto" w:fill="auto"/>
          </w:tcPr>
          <w:p w:rsidR="00611174" w:rsidRPr="00AC2625" w:rsidRDefault="00611174" w:rsidP="00134472">
            <w:pPr>
              <w:tabs>
                <w:tab w:val="left" w:pos="1695"/>
              </w:tabs>
              <w:jc w:val="center"/>
              <w:rPr>
                <w:rFonts w:ascii="Calibri" w:hAnsi="Calibri"/>
                <w:sz w:val="24"/>
                <w:szCs w:val="24"/>
              </w:rPr>
            </w:pPr>
          </w:p>
        </w:tc>
        <w:tc>
          <w:tcPr>
            <w:tcW w:w="5025" w:type="dxa"/>
            <w:shd w:val="clear" w:color="auto" w:fill="auto"/>
          </w:tcPr>
          <w:p w:rsidR="00611174" w:rsidRPr="00AC2625" w:rsidRDefault="00611174" w:rsidP="00134472">
            <w:pPr>
              <w:tabs>
                <w:tab w:val="left" w:pos="1695"/>
              </w:tabs>
              <w:rPr>
                <w:rFonts w:ascii="Calibri" w:hAnsi="Calibri"/>
                <w:sz w:val="24"/>
                <w:szCs w:val="24"/>
              </w:rPr>
            </w:pPr>
          </w:p>
        </w:tc>
      </w:tr>
      <w:tr w:rsidR="00611174" w:rsidRPr="00C95A9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Technical</w:t>
            </w:r>
            <w:r>
              <w:rPr>
                <w:rFonts w:ascii="Calibri" w:hAnsi="Calibri"/>
                <w:sz w:val="24"/>
                <w:szCs w:val="24"/>
              </w:rPr>
              <w:t xml:space="preserve"> – Are DCO sessions consistently being done? Are guardrails and defects being kept to best practice standards? Is system performance being monitored?  Are all technical considerations being addressed (i.e. security, data conversion, release notes, etc.)</w:t>
            </w:r>
          </w:p>
        </w:tc>
        <w:tc>
          <w:tcPr>
            <w:tcW w:w="1034" w:type="dxa"/>
            <w:shd w:val="clear" w:color="auto" w:fill="auto"/>
          </w:tcPr>
          <w:p w:rsidR="00611174" w:rsidRPr="00AC2625" w:rsidRDefault="00611174" w:rsidP="00134472">
            <w:pPr>
              <w:tabs>
                <w:tab w:val="left" w:pos="1695"/>
              </w:tabs>
              <w:jc w:val="center"/>
              <w:rPr>
                <w:rFonts w:ascii="Calibri" w:hAnsi="Calibri"/>
                <w:sz w:val="24"/>
                <w:szCs w:val="24"/>
              </w:rPr>
            </w:pPr>
          </w:p>
        </w:tc>
        <w:tc>
          <w:tcPr>
            <w:tcW w:w="5025" w:type="dxa"/>
            <w:shd w:val="clear" w:color="auto" w:fill="auto"/>
          </w:tcPr>
          <w:p w:rsidR="00611174" w:rsidRPr="00AC2625" w:rsidRDefault="00611174" w:rsidP="00134472">
            <w:pPr>
              <w:tabs>
                <w:tab w:val="left" w:pos="1695"/>
              </w:tabs>
              <w:rPr>
                <w:rFonts w:ascii="Calibri" w:hAnsi="Calibri"/>
                <w:sz w:val="24"/>
                <w:szCs w:val="24"/>
              </w:rPr>
            </w:pPr>
          </w:p>
        </w:tc>
      </w:tr>
      <w:tr w:rsidR="00611174" w:rsidRPr="00DE451C" w:rsidTr="00134472">
        <w:tc>
          <w:tcPr>
            <w:tcW w:w="7830" w:type="dxa"/>
            <w:shd w:val="clear" w:color="auto" w:fill="auto"/>
          </w:tcPr>
          <w:p w:rsidR="00611174" w:rsidRPr="00DE451C" w:rsidRDefault="00611174" w:rsidP="00134472">
            <w:pPr>
              <w:tabs>
                <w:tab w:val="left" w:pos="1695"/>
              </w:tabs>
              <w:rPr>
                <w:rFonts w:ascii="Calibri" w:hAnsi="Calibri"/>
                <w:sz w:val="24"/>
                <w:szCs w:val="24"/>
              </w:rPr>
            </w:pPr>
            <w:r>
              <w:rPr>
                <w:rFonts w:ascii="Calibri" w:hAnsi="Calibri"/>
                <w:b/>
                <w:sz w:val="24"/>
                <w:szCs w:val="24"/>
              </w:rPr>
              <w:t>Scrum</w:t>
            </w:r>
            <w:r>
              <w:rPr>
                <w:rFonts w:ascii="Calibri" w:hAnsi="Calibri"/>
                <w:sz w:val="24"/>
                <w:szCs w:val="24"/>
              </w:rPr>
              <w:t xml:space="preserve"> – Are Scrum ceremonies being performed? Are sprints being refined according to velocity consistency and retros? Are roles by the client, partner, and Pega being performed appropriately? </w:t>
            </w:r>
          </w:p>
        </w:tc>
        <w:tc>
          <w:tcPr>
            <w:tcW w:w="1034" w:type="dxa"/>
            <w:shd w:val="clear" w:color="auto" w:fill="auto"/>
          </w:tcPr>
          <w:p w:rsidR="00611174" w:rsidRPr="00AC2625" w:rsidRDefault="00611174" w:rsidP="00134472">
            <w:pPr>
              <w:tabs>
                <w:tab w:val="left" w:pos="1695"/>
              </w:tabs>
              <w:jc w:val="center"/>
              <w:rPr>
                <w:rFonts w:ascii="Calibri" w:hAnsi="Calibri"/>
                <w:sz w:val="24"/>
                <w:szCs w:val="24"/>
              </w:rPr>
            </w:pPr>
          </w:p>
        </w:tc>
        <w:tc>
          <w:tcPr>
            <w:tcW w:w="5025" w:type="dxa"/>
            <w:shd w:val="clear" w:color="auto" w:fill="auto"/>
          </w:tcPr>
          <w:p w:rsidR="00611174" w:rsidRPr="00AC2625" w:rsidRDefault="00611174" w:rsidP="00134472">
            <w:pPr>
              <w:tabs>
                <w:tab w:val="left" w:pos="1695"/>
              </w:tabs>
              <w:rPr>
                <w:rFonts w:ascii="Calibri" w:hAnsi="Calibri"/>
                <w:sz w:val="24"/>
                <w:szCs w:val="24"/>
              </w:rPr>
            </w:pPr>
          </w:p>
        </w:tc>
      </w:tr>
    </w:tbl>
    <w:p w:rsidR="00B64ECB" w:rsidRDefault="00B64ECB">
      <w:r>
        <w:br w:type="page"/>
      </w:r>
    </w:p>
    <w:tbl>
      <w:tblPr>
        <w:tblW w:w="138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034"/>
        <w:gridCol w:w="5025"/>
      </w:tblGrid>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Pr>
                <w:rFonts w:ascii="Calibri" w:hAnsi="Calibri"/>
                <w:b/>
                <w:caps/>
                <w:color w:val="0077BE"/>
                <w:sz w:val="24"/>
                <w:szCs w:val="24"/>
              </w:rPr>
              <w:lastRenderedPageBreak/>
              <w:t xml:space="preserve">Go-live </w:t>
            </w:r>
          </w:p>
        </w:tc>
        <w:tc>
          <w:tcPr>
            <w:tcW w:w="1034" w:type="dxa"/>
            <w:shd w:val="clear" w:color="auto" w:fill="auto"/>
          </w:tcPr>
          <w:p w:rsidR="00611174" w:rsidRPr="00DE451C" w:rsidRDefault="00611174" w:rsidP="00134472">
            <w:pPr>
              <w:jc w:val="center"/>
              <w:rPr>
                <w:rFonts w:ascii="Calibri" w:hAnsi="Calibri"/>
                <w:b/>
                <w:caps/>
                <w:color w:val="0077BE"/>
                <w:sz w:val="24"/>
                <w:szCs w:val="24"/>
              </w:rPr>
            </w:pPr>
            <w:r w:rsidRPr="00DE451C">
              <w:rPr>
                <w:rFonts w:ascii="Calibri" w:hAnsi="Calibri"/>
                <w:b/>
                <w:caps/>
                <w:color w:val="0077BE"/>
                <w:sz w:val="24"/>
                <w:szCs w:val="24"/>
              </w:rPr>
              <w:t>Status</w:t>
            </w:r>
          </w:p>
        </w:tc>
        <w:tc>
          <w:tcPr>
            <w:tcW w:w="5025" w:type="dxa"/>
            <w:shd w:val="clear" w:color="auto" w:fill="auto"/>
          </w:tcPr>
          <w:p w:rsidR="00611174" w:rsidRPr="00DE451C" w:rsidRDefault="00611174" w:rsidP="00134472">
            <w:pPr>
              <w:jc w:val="center"/>
              <w:rPr>
                <w:rFonts w:ascii="Calibri" w:hAnsi="Calibri"/>
                <w:b/>
                <w:caps/>
                <w:color w:val="0077BE"/>
                <w:sz w:val="24"/>
                <w:szCs w:val="24"/>
              </w:rPr>
            </w:pPr>
            <w:r w:rsidRPr="00DE451C">
              <w:rPr>
                <w:rFonts w:ascii="Calibri" w:hAnsi="Calibri"/>
                <w:b/>
                <w:caps/>
                <w:color w:val="0077BE"/>
                <w:sz w:val="24"/>
                <w:szCs w:val="24"/>
              </w:rPr>
              <w:t>notes</w:t>
            </w: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SOW / Contract</w:t>
            </w:r>
            <w:r>
              <w:rPr>
                <w:rFonts w:ascii="Calibri" w:hAnsi="Calibri"/>
                <w:sz w:val="24"/>
                <w:szCs w:val="24"/>
              </w:rPr>
              <w:t xml:space="preserve"> – Does the solution meet contract obligations? Has the client signed-off?  </w:t>
            </w:r>
          </w:p>
        </w:tc>
        <w:tc>
          <w:tcPr>
            <w:tcW w:w="1034" w:type="dxa"/>
            <w:shd w:val="clear" w:color="auto" w:fill="auto"/>
          </w:tcPr>
          <w:p w:rsidR="00611174" w:rsidRPr="00AC2625" w:rsidRDefault="00611174" w:rsidP="00134472">
            <w:pPr>
              <w:jc w:val="center"/>
              <w:rPr>
                <w:rFonts w:ascii="Calibri" w:hAnsi="Calibri"/>
                <w:caps/>
                <w:sz w:val="24"/>
                <w:szCs w:val="24"/>
              </w:rPr>
            </w:pPr>
          </w:p>
        </w:tc>
        <w:tc>
          <w:tcPr>
            <w:tcW w:w="5025" w:type="dxa"/>
            <w:shd w:val="clear" w:color="auto" w:fill="auto"/>
          </w:tcPr>
          <w:p w:rsidR="00611174" w:rsidRPr="00AC2625" w:rsidRDefault="00611174" w:rsidP="00134472">
            <w:pPr>
              <w:jc w:val="center"/>
              <w:rPr>
                <w:rFonts w:ascii="Calibri" w:hAnsi="Calibri"/>
                <w:caps/>
                <w:sz w:val="24"/>
                <w:szCs w:val="24"/>
              </w:rPr>
            </w:pPr>
          </w:p>
        </w:tc>
      </w:tr>
      <w:tr w:rsidR="00611174" w:rsidRPr="00DE451C" w:rsidTr="00134472">
        <w:tc>
          <w:tcPr>
            <w:tcW w:w="7830" w:type="dxa"/>
            <w:shd w:val="clear" w:color="auto" w:fill="auto"/>
          </w:tcPr>
          <w:p w:rsidR="00611174" w:rsidRDefault="00611174" w:rsidP="00134472">
            <w:pPr>
              <w:rPr>
                <w:rFonts w:ascii="Calibri" w:hAnsi="Calibri"/>
                <w:sz w:val="24"/>
                <w:szCs w:val="24"/>
              </w:rPr>
            </w:pPr>
            <w:r w:rsidRPr="00321C4F">
              <w:rPr>
                <w:rFonts w:ascii="Calibri" w:hAnsi="Calibri"/>
                <w:b/>
                <w:sz w:val="24"/>
                <w:szCs w:val="24"/>
              </w:rPr>
              <w:t>Co-Production</w:t>
            </w:r>
            <w:r>
              <w:rPr>
                <w:rFonts w:ascii="Calibri" w:hAnsi="Calibri"/>
                <w:sz w:val="24"/>
                <w:szCs w:val="24"/>
              </w:rPr>
              <w:t xml:space="preserve"> – Has the client actively participated in the planning and performing technical tasks during Go-Live? </w:t>
            </w:r>
          </w:p>
        </w:tc>
        <w:tc>
          <w:tcPr>
            <w:tcW w:w="1034" w:type="dxa"/>
            <w:shd w:val="clear" w:color="auto" w:fill="auto"/>
          </w:tcPr>
          <w:p w:rsidR="00611174" w:rsidRPr="00AC2625" w:rsidRDefault="00611174" w:rsidP="00134472">
            <w:pPr>
              <w:jc w:val="center"/>
              <w:rPr>
                <w:rFonts w:ascii="Calibri" w:hAnsi="Calibri"/>
                <w:caps/>
                <w:sz w:val="24"/>
                <w:szCs w:val="24"/>
              </w:rPr>
            </w:pPr>
          </w:p>
        </w:tc>
        <w:tc>
          <w:tcPr>
            <w:tcW w:w="5025" w:type="dxa"/>
            <w:shd w:val="clear" w:color="auto" w:fill="auto"/>
          </w:tcPr>
          <w:p w:rsidR="00611174" w:rsidRPr="00AC2625" w:rsidRDefault="00611174" w:rsidP="00134472">
            <w:pPr>
              <w:jc w:val="center"/>
              <w:rPr>
                <w:rFonts w:ascii="Calibri" w:hAnsi="Calibri"/>
                <w:caps/>
                <w:sz w:val="24"/>
                <w:szCs w:val="24"/>
              </w:rPr>
            </w:pPr>
          </w:p>
        </w:tc>
      </w:tr>
      <w:tr w:rsidR="00611174" w:rsidRPr="00DE451C" w:rsidTr="00134472">
        <w:tc>
          <w:tcPr>
            <w:tcW w:w="7830" w:type="dxa"/>
            <w:shd w:val="clear" w:color="auto" w:fill="auto"/>
          </w:tcPr>
          <w:p w:rsidR="00611174" w:rsidRPr="00AC2625" w:rsidRDefault="00611174" w:rsidP="00134472">
            <w:pPr>
              <w:rPr>
                <w:rFonts w:ascii="Calibri" w:hAnsi="Calibri"/>
                <w:sz w:val="24"/>
                <w:szCs w:val="24"/>
              </w:rPr>
            </w:pPr>
            <w:r>
              <w:rPr>
                <w:rFonts w:ascii="Calibri" w:hAnsi="Calibri"/>
                <w:b/>
                <w:sz w:val="24"/>
                <w:szCs w:val="24"/>
              </w:rPr>
              <w:t>Schedule</w:t>
            </w:r>
            <w:r>
              <w:rPr>
                <w:rFonts w:ascii="Calibri" w:hAnsi="Calibri"/>
                <w:sz w:val="24"/>
                <w:szCs w:val="24"/>
              </w:rPr>
              <w:t xml:space="preserve"> – Are all interdependencies in place? </w:t>
            </w:r>
          </w:p>
        </w:tc>
        <w:tc>
          <w:tcPr>
            <w:tcW w:w="1034" w:type="dxa"/>
            <w:shd w:val="clear" w:color="auto" w:fill="auto"/>
          </w:tcPr>
          <w:p w:rsidR="00611174" w:rsidRPr="00AC2625" w:rsidRDefault="00611174" w:rsidP="00134472">
            <w:pPr>
              <w:jc w:val="center"/>
              <w:rPr>
                <w:rFonts w:ascii="Calibri" w:hAnsi="Calibri"/>
                <w:caps/>
                <w:sz w:val="24"/>
                <w:szCs w:val="24"/>
              </w:rPr>
            </w:pPr>
          </w:p>
        </w:tc>
        <w:tc>
          <w:tcPr>
            <w:tcW w:w="5025" w:type="dxa"/>
            <w:shd w:val="clear" w:color="auto" w:fill="auto"/>
          </w:tcPr>
          <w:p w:rsidR="00611174" w:rsidRPr="00AC2625" w:rsidRDefault="00611174" w:rsidP="00134472">
            <w:pPr>
              <w:jc w:val="center"/>
              <w:rPr>
                <w:rFonts w:ascii="Calibri" w:hAnsi="Calibri"/>
                <w:caps/>
                <w:sz w:val="24"/>
                <w:szCs w:val="24"/>
              </w:rPr>
            </w:pPr>
          </w:p>
        </w:tc>
      </w:tr>
      <w:tr w:rsidR="00611174" w:rsidRPr="00DE451C" w:rsidTr="00134472">
        <w:tc>
          <w:tcPr>
            <w:tcW w:w="7830" w:type="dxa"/>
            <w:shd w:val="clear" w:color="auto" w:fill="auto"/>
          </w:tcPr>
          <w:p w:rsidR="00611174" w:rsidRPr="00AC2625" w:rsidRDefault="00611174" w:rsidP="00134472">
            <w:pPr>
              <w:rPr>
                <w:rFonts w:ascii="Calibri" w:hAnsi="Calibri"/>
                <w:sz w:val="24"/>
                <w:szCs w:val="24"/>
              </w:rPr>
            </w:pPr>
            <w:r>
              <w:rPr>
                <w:rFonts w:ascii="Calibri" w:hAnsi="Calibri"/>
                <w:b/>
                <w:sz w:val="24"/>
                <w:szCs w:val="24"/>
              </w:rPr>
              <w:t>Governance</w:t>
            </w:r>
            <w:r>
              <w:rPr>
                <w:rFonts w:ascii="Calibri" w:hAnsi="Calibri"/>
                <w:sz w:val="24"/>
                <w:szCs w:val="24"/>
              </w:rPr>
              <w:t xml:space="preserve"> – Has a Go-No Go been performed? </w:t>
            </w:r>
          </w:p>
        </w:tc>
        <w:tc>
          <w:tcPr>
            <w:tcW w:w="1034" w:type="dxa"/>
            <w:shd w:val="clear" w:color="auto" w:fill="auto"/>
          </w:tcPr>
          <w:p w:rsidR="00611174" w:rsidRPr="00AC2625" w:rsidRDefault="00611174" w:rsidP="00134472">
            <w:pPr>
              <w:jc w:val="center"/>
              <w:rPr>
                <w:rFonts w:ascii="Calibri" w:hAnsi="Calibri"/>
                <w:caps/>
                <w:sz w:val="24"/>
                <w:szCs w:val="24"/>
              </w:rPr>
            </w:pPr>
          </w:p>
        </w:tc>
        <w:tc>
          <w:tcPr>
            <w:tcW w:w="5025" w:type="dxa"/>
            <w:shd w:val="clear" w:color="auto" w:fill="auto"/>
          </w:tcPr>
          <w:p w:rsidR="00611174" w:rsidRPr="00AC2625" w:rsidRDefault="00611174" w:rsidP="00134472">
            <w:pPr>
              <w:jc w:val="center"/>
              <w:rPr>
                <w:rFonts w:ascii="Calibri" w:hAnsi="Calibri"/>
                <w:caps/>
                <w:sz w:val="24"/>
                <w:szCs w:val="24"/>
              </w:rPr>
            </w:pP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Technical</w:t>
            </w:r>
            <w:r>
              <w:rPr>
                <w:rFonts w:ascii="Calibri" w:hAnsi="Calibri"/>
                <w:sz w:val="24"/>
                <w:szCs w:val="24"/>
              </w:rPr>
              <w:t xml:space="preserve"> – Has the client approved outstanding defects and the guardrail score for Go-Live? Are Release Notes complete and ready for distribution? Has GCS Handover been completed? Has BAU handover been completed? </w:t>
            </w:r>
          </w:p>
        </w:tc>
        <w:tc>
          <w:tcPr>
            <w:tcW w:w="1034" w:type="dxa"/>
            <w:shd w:val="clear" w:color="auto" w:fill="auto"/>
          </w:tcPr>
          <w:p w:rsidR="00611174" w:rsidRPr="00AC2625" w:rsidRDefault="00611174" w:rsidP="00134472">
            <w:pPr>
              <w:jc w:val="center"/>
              <w:rPr>
                <w:rFonts w:ascii="Calibri" w:hAnsi="Calibri"/>
                <w:caps/>
                <w:sz w:val="24"/>
                <w:szCs w:val="24"/>
              </w:rPr>
            </w:pPr>
          </w:p>
        </w:tc>
        <w:tc>
          <w:tcPr>
            <w:tcW w:w="5025" w:type="dxa"/>
            <w:shd w:val="clear" w:color="auto" w:fill="auto"/>
          </w:tcPr>
          <w:p w:rsidR="00611174" w:rsidRPr="00AC2625" w:rsidRDefault="00611174" w:rsidP="00134472">
            <w:pPr>
              <w:jc w:val="center"/>
              <w:rPr>
                <w:rFonts w:ascii="Calibri" w:hAnsi="Calibri"/>
                <w:caps/>
                <w:sz w:val="24"/>
                <w:szCs w:val="24"/>
              </w:rPr>
            </w:pPr>
          </w:p>
        </w:tc>
      </w:tr>
      <w:tr w:rsidR="00B64ECB" w:rsidRPr="00DE451C" w:rsidTr="00134472">
        <w:tc>
          <w:tcPr>
            <w:tcW w:w="7830" w:type="dxa"/>
            <w:shd w:val="clear" w:color="auto" w:fill="auto"/>
          </w:tcPr>
          <w:p w:rsidR="00B64ECB" w:rsidRDefault="00B64ECB" w:rsidP="00134472">
            <w:pPr>
              <w:rPr>
                <w:rFonts w:ascii="Calibri" w:hAnsi="Calibri"/>
                <w:b/>
                <w:caps/>
                <w:color w:val="0077BE"/>
                <w:sz w:val="24"/>
                <w:szCs w:val="24"/>
              </w:rPr>
            </w:pPr>
          </w:p>
        </w:tc>
        <w:tc>
          <w:tcPr>
            <w:tcW w:w="1034" w:type="dxa"/>
            <w:shd w:val="clear" w:color="auto" w:fill="auto"/>
          </w:tcPr>
          <w:p w:rsidR="00B64ECB" w:rsidRPr="00DE451C" w:rsidRDefault="00B64ECB" w:rsidP="00134472">
            <w:pPr>
              <w:jc w:val="center"/>
              <w:rPr>
                <w:rFonts w:ascii="Calibri" w:hAnsi="Calibri"/>
                <w:b/>
                <w:caps/>
                <w:color w:val="0077BE"/>
                <w:sz w:val="24"/>
                <w:szCs w:val="24"/>
              </w:rPr>
            </w:pPr>
          </w:p>
        </w:tc>
        <w:tc>
          <w:tcPr>
            <w:tcW w:w="5025" w:type="dxa"/>
            <w:shd w:val="clear" w:color="auto" w:fill="auto"/>
          </w:tcPr>
          <w:p w:rsidR="00B64ECB" w:rsidRPr="00DE451C" w:rsidRDefault="00B64ECB" w:rsidP="00134472">
            <w:pPr>
              <w:jc w:val="center"/>
              <w:rPr>
                <w:rFonts w:ascii="Calibri" w:hAnsi="Calibri"/>
                <w:b/>
                <w:caps/>
                <w:color w:val="0077BE"/>
                <w:sz w:val="24"/>
                <w:szCs w:val="24"/>
              </w:rPr>
            </w:pP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Pr>
                <w:rFonts w:ascii="Calibri" w:hAnsi="Calibri"/>
                <w:b/>
                <w:caps/>
                <w:color w:val="0077BE"/>
                <w:sz w:val="24"/>
                <w:szCs w:val="24"/>
              </w:rPr>
              <w:t>Closing</w:t>
            </w:r>
            <w:r w:rsidRPr="00DE451C">
              <w:rPr>
                <w:rFonts w:ascii="Calibri" w:hAnsi="Calibri"/>
                <w:b/>
                <w:caps/>
                <w:color w:val="0077BE"/>
                <w:sz w:val="24"/>
                <w:szCs w:val="24"/>
              </w:rPr>
              <w:t xml:space="preserve"> </w:t>
            </w:r>
            <w:r>
              <w:rPr>
                <w:rFonts w:ascii="Calibri" w:hAnsi="Calibri"/>
                <w:b/>
                <w:caps/>
                <w:color w:val="0077BE"/>
                <w:sz w:val="24"/>
                <w:szCs w:val="24"/>
              </w:rPr>
              <w:t>phase</w:t>
            </w:r>
          </w:p>
        </w:tc>
        <w:tc>
          <w:tcPr>
            <w:tcW w:w="1034" w:type="dxa"/>
            <w:shd w:val="clear" w:color="auto" w:fill="auto"/>
          </w:tcPr>
          <w:p w:rsidR="00611174" w:rsidRPr="00DE451C" w:rsidRDefault="00611174" w:rsidP="00134472">
            <w:pPr>
              <w:jc w:val="center"/>
              <w:rPr>
                <w:rFonts w:ascii="Calibri" w:hAnsi="Calibri"/>
                <w:b/>
                <w:caps/>
                <w:color w:val="0077BE"/>
                <w:sz w:val="24"/>
                <w:szCs w:val="24"/>
              </w:rPr>
            </w:pPr>
            <w:r w:rsidRPr="00DE451C">
              <w:rPr>
                <w:rFonts w:ascii="Calibri" w:hAnsi="Calibri"/>
                <w:b/>
                <w:caps/>
                <w:color w:val="0077BE"/>
                <w:sz w:val="24"/>
                <w:szCs w:val="24"/>
              </w:rPr>
              <w:t>Status</w:t>
            </w:r>
          </w:p>
        </w:tc>
        <w:tc>
          <w:tcPr>
            <w:tcW w:w="5025" w:type="dxa"/>
            <w:shd w:val="clear" w:color="auto" w:fill="auto"/>
          </w:tcPr>
          <w:p w:rsidR="00611174" w:rsidRPr="00DE451C" w:rsidRDefault="00611174" w:rsidP="00134472">
            <w:pPr>
              <w:jc w:val="center"/>
              <w:rPr>
                <w:rFonts w:ascii="Calibri" w:hAnsi="Calibri"/>
                <w:b/>
                <w:caps/>
                <w:color w:val="0077BE"/>
                <w:sz w:val="24"/>
                <w:szCs w:val="24"/>
              </w:rPr>
            </w:pPr>
            <w:r w:rsidRPr="00DE451C">
              <w:rPr>
                <w:rFonts w:ascii="Calibri" w:hAnsi="Calibri"/>
                <w:b/>
                <w:caps/>
                <w:color w:val="0077BE"/>
                <w:sz w:val="24"/>
                <w:szCs w:val="24"/>
              </w:rPr>
              <w:t>notes</w:t>
            </w: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SOW / Contract</w:t>
            </w:r>
            <w:r>
              <w:rPr>
                <w:rFonts w:ascii="Calibri" w:hAnsi="Calibri"/>
                <w:sz w:val="24"/>
                <w:szCs w:val="24"/>
              </w:rPr>
              <w:t xml:space="preserve"> – Are alterations to the agreements being identified and managed through the Change Control process? </w:t>
            </w:r>
          </w:p>
        </w:tc>
        <w:tc>
          <w:tcPr>
            <w:tcW w:w="1034" w:type="dxa"/>
            <w:shd w:val="clear" w:color="auto" w:fill="auto"/>
          </w:tcPr>
          <w:p w:rsidR="00611174" w:rsidRPr="00611174" w:rsidRDefault="00611174" w:rsidP="00134472">
            <w:pPr>
              <w:jc w:val="center"/>
              <w:rPr>
                <w:rFonts w:ascii="Calibri" w:hAnsi="Calibri"/>
                <w:sz w:val="24"/>
                <w:szCs w:val="24"/>
              </w:rPr>
            </w:pPr>
          </w:p>
        </w:tc>
        <w:tc>
          <w:tcPr>
            <w:tcW w:w="5025" w:type="dxa"/>
            <w:shd w:val="clear" w:color="auto" w:fill="auto"/>
          </w:tcPr>
          <w:p w:rsidR="00611174" w:rsidRPr="00611174" w:rsidRDefault="00611174" w:rsidP="00134472">
            <w:pPr>
              <w:rPr>
                <w:rFonts w:ascii="Calibri" w:hAnsi="Calibri"/>
                <w:sz w:val="24"/>
                <w:szCs w:val="24"/>
              </w:rPr>
            </w:pPr>
          </w:p>
        </w:tc>
      </w:tr>
      <w:tr w:rsidR="00611174" w:rsidRPr="00DE451C" w:rsidTr="00134472">
        <w:tc>
          <w:tcPr>
            <w:tcW w:w="7830" w:type="dxa"/>
            <w:shd w:val="clear" w:color="auto" w:fill="auto"/>
          </w:tcPr>
          <w:p w:rsidR="00611174" w:rsidRDefault="00611174" w:rsidP="00134472">
            <w:pPr>
              <w:rPr>
                <w:rFonts w:ascii="Calibri" w:hAnsi="Calibri"/>
                <w:sz w:val="24"/>
                <w:szCs w:val="24"/>
              </w:rPr>
            </w:pPr>
            <w:r w:rsidRPr="00321C4F">
              <w:rPr>
                <w:rFonts w:ascii="Calibri" w:hAnsi="Calibri"/>
                <w:b/>
                <w:sz w:val="24"/>
                <w:szCs w:val="24"/>
              </w:rPr>
              <w:t>Co-Production</w:t>
            </w:r>
            <w:r>
              <w:rPr>
                <w:rFonts w:ascii="Calibri" w:hAnsi="Calibri"/>
                <w:sz w:val="24"/>
                <w:szCs w:val="24"/>
              </w:rPr>
              <w:t xml:space="preserve"> – Is the client certified in Pega according to the Co-Production Plan? Is the client Pega self-sufficient? </w:t>
            </w:r>
          </w:p>
        </w:tc>
        <w:tc>
          <w:tcPr>
            <w:tcW w:w="1034" w:type="dxa"/>
            <w:shd w:val="clear" w:color="auto" w:fill="auto"/>
          </w:tcPr>
          <w:p w:rsidR="00611174" w:rsidRPr="00611174" w:rsidRDefault="00611174" w:rsidP="00134472">
            <w:pPr>
              <w:jc w:val="center"/>
              <w:rPr>
                <w:rFonts w:ascii="Calibri" w:hAnsi="Calibri"/>
                <w:sz w:val="24"/>
                <w:szCs w:val="24"/>
              </w:rPr>
            </w:pPr>
          </w:p>
        </w:tc>
        <w:tc>
          <w:tcPr>
            <w:tcW w:w="5025" w:type="dxa"/>
            <w:shd w:val="clear" w:color="auto" w:fill="auto"/>
          </w:tcPr>
          <w:p w:rsidR="00611174" w:rsidRPr="00611174" w:rsidRDefault="00611174" w:rsidP="00134472">
            <w:pPr>
              <w:rPr>
                <w:rFonts w:ascii="Calibri" w:hAnsi="Calibri"/>
                <w:sz w:val="24"/>
                <w:szCs w:val="24"/>
              </w:rPr>
            </w:pP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Governance</w:t>
            </w:r>
            <w:r>
              <w:rPr>
                <w:rFonts w:ascii="Calibri" w:hAnsi="Calibri"/>
                <w:sz w:val="24"/>
                <w:szCs w:val="24"/>
              </w:rPr>
              <w:t xml:space="preserve"> – Has documentation been archived? Have all resources been released?</w:t>
            </w:r>
          </w:p>
        </w:tc>
        <w:tc>
          <w:tcPr>
            <w:tcW w:w="1034" w:type="dxa"/>
            <w:shd w:val="clear" w:color="auto" w:fill="auto"/>
          </w:tcPr>
          <w:p w:rsidR="00611174" w:rsidRPr="00611174" w:rsidRDefault="00611174" w:rsidP="00134472">
            <w:pPr>
              <w:jc w:val="center"/>
              <w:rPr>
                <w:rFonts w:ascii="Calibri" w:hAnsi="Calibri"/>
                <w:sz w:val="24"/>
                <w:szCs w:val="24"/>
              </w:rPr>
            </w:pPr>
          </w:p>
        </w:tc>
        <w:tc>
          <w:tcPr>
            <w:tcW w:w="5025" w:type="dxa"/>
            <w:shd w:val="clear" w:color="auto" w:fill="auto"/>
          </w:tcPr>
          <w:p w:rsidR="00611174" w:rsidRPr="00611174" w:rsidRDefault="00611174" w:rsidP="00134472">
            <w:pPr>
              <w:rPr>
                <w:rFonts w:ascii="Calibri" w:hAnsi="Calibri"/>
                <w:sz w:val="24"/>
                <w:szCs w:val="24"/>
              </w:rPr>
            </w:pPr>
          </w:p>
        </w:tc>
      </w:tr>
      <w:tr w:rsidR="00611174" w:rsidRPr="00DE451C" w:rsidTr="00134472">
        <w:tc>
          <w:tcPr>
            <w:tcW w:w="7830" w:type="dxa"/>
            <w:shd w:val="clear" w:color="auto" w:fill="auto"/>
          </w:tcPr>
          <w:p w:rsidR="00611174" w:rsidRPr="00DE451C" w:rsidRDefault="00611174" w:rsidP="00134472">
            <w:pPr>
              <w:rPr>
                <w:rFonts w:ascii="Calibri" w:hAnsi="Calibri"/>
                <w:sz w:val="24"/>
                <w:szCs w:val="24"/>
              </w:rPr>
            </w:pPr>
            <w:r w:rsidRPr="00321C4F">
              <w:rPr>
                <w:rFonts w:ascii="Calibri" w:hAnsi="Calibri"/>
                <w:b/>
                <w:sz w:val="24"/>
                <w:szCs w:val="24"/>
              </w:rPr>
              <w:t>Technical</w:t>
            </w:r>
            <w:r>
              <w:rPr>
                <w:rFonts w:ascii="Calibri" w:hAnsi="Calibri"/>
                <w:sz w:val="24"/>
                <w:szCs w:val="24"/>
              </w:rPr>
              <w:t xml:space="preserve"> – Is the system stable? </w:t>
            </w:r>
          </w:p>
        </w:tc>
        <w:tc>
          <w:tcPr>
            <w:tcW w:w="1034" w:type="dxa"/>
            <w:shd w:val="clear" w:color="auto" w:fill="auto"/>
          </w:tcPr>
          <w:p w:rsidR="00611174" w:rsidRPr="00611174" w:rsidRDefault="00611174" w:rsidP="00134472">
            <w:pPr>
              <w:jc w:val="center"/>
              <w:rPr>
                <w:rFonts w:ascii="Calibri" w:hAnsi="Calibri"/>
                <w:sz w:val="24"/>
                <w:szCs w:val="24"/>
              </w:rPr>
            </w:pPr>
          </w:p>
        </w:tc>
        <w:tc>
          <w:tcPr>
            <w:tcW w:w="5025" w:type="dxa"/>
            <w:shd w:val="clear" w:color="auto" w:fill="auto"/>
          </w:tcPr>
          <w:p w:rsidR="00611174" w:rsidRPr="00611174" w:rsidRDefault="00611174" w:rsidP="00134472">
            <w:pPr>
              <w:rPr>
                <w:rFonts w:ascii="Calibri" w:hAnsi="Calibri"/>
                <w:sz w:val="24"/>
                <w:szCs w:val="24"/>
              </w:rPr>
            </w:pPr>
          </w:p>
        </w:tc>
      </w:tr>
      <w:tr w:rsidR="00611174" w:rsidRPr="00DE451C" w:rsidTr="00134472">
        <w:tc>
          <w:tcPr>
            <w:tcW w:w="7830" w:type="dxa"/>
            <w:shd w:val="clear" w:color="auto" w:fill="auto"/>
          </w:tcPr>
          <w:p w:rsidR="00611174" w:rsidRPr="00DE451C" w:rsidRDefault="00611174" w:rsidP="00134472">
            <w:pPr>
              <w:tabs>
                <w:tab w:val="left" w:pos="1695"/>
              </w:tabs>
              <w:rPr>
                <w:rFonts w:ascii="Calibri" w:hAnsi="Calibri"/>
                <w:sz w:val="24"/>
                <w:szCs w:val="24"/>
              </w:rPr>
            </w:pPr>
            <w:r>
              <w:rPr>
                <w:rFonts w:ascii="Calibri" w:hAnsi="Calibri"/>
                <w:b/>
                <w:sz w:val="24"/>
                <w:szCs w:val="24"/>
              </w:rPr>
              <w:t>Scrum</w:t>
            </w:r>
            <w:r>
              <w:rPr>
                <w:rFonts w:ascii="Calibri" w:hAnsi="Calibri"/>
                <w:sz w:val="24"/>
                <w:szCs w:val="24"/>
              </w:rPr>
              <w:t xml:space="preserve"> – Has a post project retro been done? </w:t>
            </w:r>
          </w:p>
        </w:tc>
        <w:tc>
          <w:tcPr>
            <w:tcW w:w="1034" w:type="dxa"/>
            <w:shd w:val="clear" w:color="auto" w:fill="auto"/>
          </w:tcPr>
          <w:p w:rsidR="00611174" w:rsidRPr="00611174" w:rsidRDefault="00611174" w:rsidP="00134472">
            <w:pPr>
              <w:jc w:val="center"/>
              <w:rPr>
                <w:rFonts w:ascii="Calibri" w:hAnsi="Calibri"/>
                <w:sz w:val="24"/>
                <w:szCs w:val="24"/>
              </w:rPr>
            </w:pPr>
          </w:p>
        </w:tc>
        <w:tc>
          <w:tcPr>
            <w:tcW w:w="5025" w:type="dxa"/>
            <w:shd w:val="clear" w:color="auto" w:fill="auto"/>
          </w:tcPr>
          <w:p w:rsidR="00611174" w:rsidRPr="00611174" w:rsidRDefault="00611174" w:rsidP="00134472">
            <w:pPr>
              <w:rPr>
                <w:rFonts w:ascii="Calibri" w:hAnsi="Calibri"/>
                <w:sz w:val="24"/>
                <w:szCs w:val="24"/>
              </w:rPr>
            </w:pPr>
          </w:p>
        </w:tc>
      </w:tr>
      <w:tr w:rsidR="00611174" w:rsidRPr="00DE451C" w:rsidTr="00134472">
        <w:tc>
          <w:tcPr>
            <w:tcW w:w="7830" w:type="dxa"/>
            <w:shd w:val="clear" w:color="auto" w:fill="auto"/>
          </w:tcPr>
          <w:p w:rsidR="00611174" w:rsidRDefault="00611174" w:rsidP="00134472">
            <w:pPr>
              <w:rPr>
                <w:rFonts w:ascii="Calibri" w:hAnsi="Calibri"/>
                <w:b/>
                <w:caps/>
                <w:color w:val="0077BE"/>
                <w:sz w:val="24"/>
                <w:szCs w:val="24"/>
              </w:rPr>
            </w:pPr>
            <w:r>
              <w:rPr>
                <w:rFonts w:ascii="Calibri" w:hAnsi="Calibri"/>
                <w:b/>
                <w:sz w:val="24"/>
                <w:szCs w:val="24"/>
              </w:rPr>
              <w:t>Tools</w:t>
            </w:r>
            <w:r>
              <w:rPr>
                <w:rFonts w:ascii="Calibri" w:hAnsi="Calibri"/>
                <w:sz w:val="24"/>
                <w:szCs w:val="24"/>
              </w:rPr>
              <w:t xml:space="preserve"> – Has the project been closed in all corporate systems? </w:t>
            </w:r>
          </w:p>
        </w:tc>
        <w:tc>
          <w:tcPr>
            <w:tcW w:w="1034" w:type="dxa"/>
            <w:shd w:val="clear" w:color="auto" w:fill="auto"/>
          </w:tcPr>
          <w:p w:rsidR="00611174" w:rsidRPr="00611174" w:rsidRDefault="00611174" w:rsidP="00134472">
            <w:pPr>
              <w:jc w:val="center"/>
              <w:rPr>
                <w:rFonts w:ascii="Calibri" w:hAnsi="Calibri"/>
                <w:sz w:val="24"/>
                <w:szCs w:val="24"/>
              </w:rPr>
            </w:pPr>
          </w:p>
        </w:tc>
        <w:tc>
          <w:tcPr>
            <w:tcW w:w="5025" w:type="dxa"/>
            <w:shd w:val="clear" w:color="auto" w:fill="auto"/>
          </w:tcPr>
          <w:p w:rsidR="00611174" w:rsidRPr="00611174" w:rsidRDefault="00611174" w:rsidP="00134472">
            <w:pPr>
              <w:rPr>
                <w:rFonts w:ascii="Calibri" w:hAnsi="Calibri"/>
                <w:sz w:val="24"/>
                <w:szCs w:val="24"/>
              </w:rPr>
            </w:pPr>
          </w:p>
        </w:tc>
      </w:tr>
    </w:tbl>
    <w:p w:rsidR="00A664E7" w:rsidRDefault="00A664E7" w:rsidP="00134472">
      <w:pPr>
        <w:rPr>
          <w:rFonts w:ascii="Calibri" w:hAnsi="Calibri"/>
          <w:sz w:val="24"/>
          <w:szCs w:val="24"/>
        </w:rPr>
      </w:pPr>
    </w:p>
    <w:sectPr w:rsidR="00A664E7" w:rsidSect="00B64ECB">
      <w:headerReference w:type="default" r:id="rId8"/>
      <w:footerReference w:type="default" r:id="rId9"/>
      <w:endnotePr>
        <w:numFmt w:val="decimal"/>
        <w:numStart w:val="0"/>
      </w:endnotePr>
      <w:pgSz w:w="15840" w:h="12240" w:orient="landscape"/>
      <w:pgMar w:top="2448" w:right="1152" w:bottom="1152" w:left="1152" w:header="288"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ED" w:rsidRDefault="00B410ED" w:rsidP="00B447BA">
      <w:r>
        <w:separator/>
      </w:r>
    </w:p>
  </w:endnote>
  <w:endnote w:type="continuationSeparator" w:id="0">
    <w:p w:rsidR="00B410ED" w:rsidRDefault="00B410ED" w:rsidP="00B4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72" w:rsidRPr="00134472" w:rsidRDefault="00225A3B" w:rsidP="00134472">
    <w:pPr>
      <w:pStyle w:val="Footer"/>
      <w:rPr>
        <w:color w:val="FFFFFF"/>
      </w:rPr>
    </w:pPr>
    <w:r>
      <w:rPr>
        <w:noProof/>
      </w:rPr>
      <w:drawing>
        <wp:anchor distT="0" distB="0" distL="114300" distR="114300" simplePos="0" relativeHeight="251662336" behindDoc="1" locked="0" layoutInCell="1" allowOverlap="1">
          <wp:simplePos x="0" y="0"/>
          <wp:positionH relativeFrom="column">
            <wp:posOffset>-685165</wp:posOffset>
          </wp:positionH>
          <wp:positionV relativeFrom="paragraph">
            <wp:posOffset>-258445</wp:posOffset>
          </wp:positionV>
          <wp:extent cx="9665970" cy="815340"/>
          <wp:effectExtent l="0" t="0" r="0" b="381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597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472" w:rsidRPr="00134472">
      <w:rPr>
        <w:color w:val="FFFFFF"/>
        <w:spacing w:val="60"/>
      </w:rPr>
      <w:t>Page</w:t>
    </w:r>
    <w:r w:rsidR="00134472" w:rsidRPr="00134472">
      <w:rPr>
        <w:color w:val="FFFFFF"/>
      </w:rPr>
      <w:t xml:space="preserve"> | </w:t>
    </w:r>
    <w:r w:rsidR="00134472" w:rsidRPr="00134472">
      <w:rPr>
        <w:color w:val="FFFFFF"/>
      </w:rPr>
      <w:fldChar w:fldCharType="begin"/>
    </w:r>
    <w:r w:rsidR="00134472" w:rsidRPr="00134472">
      <w:rPr>
        <w:color w:val="FFFFFF"/>
      </w:rPr>
      <w:instrText xml:space="preserve"> PAGE   \* MERGEFORMAT </w:instrText>
    </w:r>
    <w:r w:rsidR="00134472" w:rsidRPr="00134472">
      <w:rPr>
        <w:color w:val="FFFFFF"/>
      </w:rPr>
      <w:fldChar w:fldCharType="separate"/>
    </w:r>
    <w:r w:rsidR="00010E29" w:rsidRPr="00010E29">
      <w:rPr>
        <w:b/>
        <w:bCs/>
        <w:noProof/>
        <w:color w:val="FFFFFF"/>
      </w:rPr>
      <w:t>1</w:t>
    </w:r>
    <w:r w:rsidR="00134472" w:rsidRPr="00134472">
      <w:rPr>
        <w:b/>
        <w:bCs/>
        <w:noProof/>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ED" w:rsidRDefault="00B410ED" w:rsidP="00B447BA">
      <w:r>
        <w:separator/>
      </w:r>
    </w:p>
  </w:footnote>
  <w:footnote w:type="continuationSeparator" w:id="0">
    <w:p w:rsidR="00B410ED" w:rsidRDefault="00B410ED" w:rsidP="00B4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72" w:rsidRDefault="00225A3B" w:rsidP="00134472">
    <w:pPr>
      <w:pStyle w:val="Header"/>
    </w:pPr>
    <w:r>
      <w:rPr>
        <w:noProof/>
      </w:rPr>
      <w:drawing>
        <wp:anchor distT="0" distB="0" distL="114300" distR="114300" simplePos="0" relativeHeight="251660288" behindDoc="1" locked="0" layoutInCell="1" allowOverlap="1">
          <wp:simplePos x="0" y="0"/>
          <wp:positionH relativeFrom="column">
            <wp:posOffset>-699770</wp:posOffset>
          </wp:positionH>
          <wp:positionV relativeFrom="paragraph">
            <wp:posOffset>-269240</wp:posOffset>
          </wp:positionV>
          <wp:extent cx="9680575" cy="14357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057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41910</wp:posOffset>
              </wp:positionV>
              <wp:extent cx="5180330" cy="1075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1075055"/>
                      </a:xfrm>
                      <a:prstGeom prst="rect">
                        <a:avLst/>
                      </a:prstGeom>
                      <a:noFill/>
                      <a:ln w="9525">
                        <a:noFill/>
                        <a:miter lim="800000"/>
                        <a:headEnd/>
                        <a:tailEnd/>
                      </a:ln>
                    </wps:spPr>
                    <wps:txbx>
                      <w:txbxContent>
                        <w:p w:rsidR="00134472" w:rsidRPr="008D3F13" w:rsidRDefault="00134472" w:rsidP="00134472">
                          <w:pPr>
                            <w:pStyle w:val="BannerHeader-Bold"/>
                          </w:pPr>
                          <w:r w:rsidRPr="00A000A7">
                            <w:t>Pega Project Health Checklist by Phase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3.3pt;width:407.9pt;height: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" filled="f" stroked="f">
              <v:textbox>
                <w:txbxContent>
                  <w:p w:rsidR="00134472" w:rsidRPr="008D3F13" w:rsidRDefault="00134472" w:rsidP="00134472">
                    <w:pPr>
                      <w:pStyle w:val="BannerHeader-Bold"/>
                    </w:pPr>
                    <w:proofErr w:type="spellStart"/>
                    <w:r w:rsidRPr="00A000A7">
                      <w:t>Pega</w:t>
                    </w:r>
                    <w:proofErr w:type="spellEnd"/>
                    <w:r w:rsidRPr="00A000A7">
                      <w:t xml:space="preserve"> Project Health Checklist by Phase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C1009"/>
    <w:multiLevelType w:val="hybridMultilevel"/>
    <w:tmpl w:val="D786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A"/>
    <w:rsid w:val="0000283A"/>
    <w:rsid w:val="00010E29"/>
    <w:rsid w:val="00040120"/>
    <w:rsid w:val="00051193"/>
    <w:rsid w:val="00083A1B"/>
    <w:rsid w:val="000A7B11"/>
    <w:rsid w:val="000D77AA"/>
    <w:rsid w:val="000F0CB6"/>
    <w:rsid w:val="00134472"/>
    <w:rsid w:val="00151653"/>
    <w:rsid w:val="00160989"/>
    <w:rsid w:val="0016359F"/>
    <w:rsid w:val="00183C02"/>
    <w:rsid w:val="001B25D6"/>
    <w:rsid w:val="001C1C98"/>
    <w:rsid w:val="001F30FF"/>
    <w:rsid w:val="002047F4"/>
    <w:rsid w:val="00225A3B"/>
    <w:rsid w:val="00292D15"/>
    <w:rsid w:val="002A6E67"/>
    <w:rsid w:val="002C5404"/>
    <w:rsid w:val="002D3359"/>
    <w:rsid w:val="00321C4F"/>
    <w:rsid w:val="003329B2"/>
    <w:rsid w:val="003564A8"/>
    <w:rsid w:val="00366EA3"/>
    <w:rsid w:val="003751B9"/>
    <w:rsid w:val="003E4A52"/>
    <w:rsid w:val="004311FD"/>
    <w:rsid w:val="00496797"/>
    <w:rsid w:val="004B3006"/>
    <w:rsid w:val="00542E7E"/>
    <w:rsid w:val="005714C1"/>
    <w:rsid w:val="00577D3E"/>
    <w:rsid w:val="005D4E27"/>
    <w:rsid w:val="00611174"/>
    <w:rsid w:val="00631BC6"/>
    <w:rsid w:val="00647657"/>
    <w:rsid w:val="00685A3A"/>
    <w:rsid w:val="006A150A"/>
    <w:rsid w:val="006C788A"/>
    <w:rsid w:val="00702D81"/>
    <w:rsid w:val="00705BAC"/>
    <w:rsid w:val="00717464"/>
    <w:rsid w:val="007350C9"/>
    <w:rsid w:val="00761445"/>
    <w:rsid w:val="007B58AD"/>
    <w:rsid w:val="007B5EE0"/>
    <w:rsid w:val="007F285D"/>
    <w:rsid w:val="00802DA5"/>
    <w:rsid w:val="00804169"/>
    <w:rsid w:val="0089077B"/>
    <w:rsid w:val="008A1C45"/>
    <w:rsid w:val="008B243B"/>
    <w:rsid w:val="008B2FE3"/>
    <w:rsid w:val="008E1F7C"/>
    <w:rsid w:val="00971E03"/>
    <w:rsid w:val="009B0239"/>
    <w:rsid w:val="009D4FF7"/>
    <w:rsid w:val="009F0F42"/>
    <w:rsid w:val="00A2375A"/>
    <w:rsid w:val="00A36593"/>
    <w:rsid w:val="00A664E7"/>
    <w:rsid w:val="00A95458"/>
    <w:rsid w:val="00AC2625"/>
    <w:rsid w:val="00B146F1"/>
    <w:rsid w:val="00B21523"/>
    <w:rsid w:val="00B238BC"/>
    <w:rsid w:val="00B410ED"/>
    <w:rsid w:val="00B447BA"/>
    <w:rsid w:val="00B64ECB"/>
    <w:rsid w:val="00BA17A1"/>
    <w:rsid w:val="00C01073"/>
    <w:rsid w:val="00C95A9C"/>
    <w:rsid w:val="00CA53E7"/>
    <w:rsid w:val="00CE4024"/>
    <w:rsid w:val="00CE6B9E"/>
    <w:rsid w:val="00D459BE"/>
    <w:rsid w:val="00D479A6"/>
    <w:rsid w:val="00D72D17"/>
    <w:rsid w:val="00D73F36"/>
    <w:rsid w:val="00DE451C"/>
    <w:rsid w:val="00E35131"/>
    <w:rsid w:val="00E92544"/>
    <w:rsid w:val="00EB25E6"/>
    <w:rsid w:val="00EC12BB"/>
    <w:rsid w:val="00EC35A8"/>
    <w:rsid w:val="00F1556F"/>
    <w:rsid w:val="00F47F0C"/>
    <w:rsid w:val="00F6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8EB489-8161-4891-836B-C30CB05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7BA"/>
    <w:rPr>
      <w:rFonts w:ascii="Segoe UI" w:hAnsi="Segoe UI" w:cs="Segoe UI"/>
      <w:sz w:val="18"/>
      <w:szCs w:val="18"/>
    </w:rPr>
  </w:style>
  <w:style w:type="character" w:customStyle="1" w:styleId="BalloonTextChar">
    <w:name w:val="Balloon Text Char"/>
    <w:link w:val="BalloonText"/>
    <w:uiPriority w:val="99"/>
    <w:semiHidden/>
    <w:rsid w:val="00B447BA"/>
    <w:rPr>
      <w:rFonts w:ascii="Segoe UI" w:hAnsi="Segoe UI" w:cs="Segoe UI"/>
      <w:sz w:val="18"/>
      <w:szCs w:val="18"/>
    </w:rPr>
  </w:style>
  <w:style w:type="paragraph" w:styleId="Header">
    <w:name w:val="header"/>
    <w:basedOn w:val="Normal"/>
    <w:link w:val="HeaderChar"/>
    <w:uiPriority w:val="99"/>
    <w:unhideWhenUsed/>
    <w:rsid w:val="00B447BA"/>
    <w:pPr>
      <w:tabs>
        <w:tab w:val="center" w:pos="4680"/>
        <w:tab w:val="right" w:pos="9360"/>
      </w:tabs>
    </w:pPr>
  </w:style>
  <w:style w:type="character" w:customStyle="1" w:styleId="HeaderChar">
    <w:name w:val="Header Char"/>
    <w:basedOn w:val="DefaultParagraphFont"/>
    <w:link w:val="Header"/>
    <w:uiPriority w:val="99"/>
    <w:rsid w:val="00B447BA"/>
  </w:style>
  <w:style w:type="paragraph" w:styleId="Footer">
    <w:name w:val="footer"/>
    <w:basedOn w:val="Normal"/>
    <w:link w:val="FooterChar"/>
    <w:uiPriority w:val="99"/>
    <w:unhideWhenUsed/>
    <w:rsid w:val="00B447BA"/>
    <w:pPr>
      <w:tabs>
        <w:tab w:val="center" w:pos="4680"/>
        <w:tab w:val="right" w:pos="9360"/>
      </w:tabs>
    </w:pPr>
  </w:style>
  <w:style w:type="character" w:customStyle="1" w:styleId="FooterChar">
    <w:name w:val="Footer Char"/>
    <w:basedOn w:val="DefaultParagraphFont"/>
    <w:link w:val="Footer"/>
    <w:uiPriority w:val="99"/>
    <w:rsid w:val="00B447BA"/>
  </w:style>
  <w:style w:type="paragraph" w:customStyle="1" w:styleId="BannerHeader-Bold">
    <w:name w:val="Banner Header - Bold"/>
    <w:basedOn w:val="Normal"/>
    <w:qFormat/>
    <w:rsid w:val="00134472"/>
    <w:pPr>
      <w:overflowPunct/>
      <w:autoSpaceDE/>
      <w:autoSpaceDN/>
      <w:adjustRightInd/>
      <w:textAlignment w:val="auto"/>
    </w:pPr>
    <w:rPr>
      <w:rFonts w:ascii="Open Sans" w:eastAsia="Open Sans" w:hAnsi="Open Sans" w:cs="Open Sans"/>
      <w:b/>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30B0-5751-4DBB-B29A-D131E1F9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PROJECT MANAGEMENT ASSURANCE</vt:lpstr>
    </vt:vector>
  </TitlesOfParts>
  <Company>JONJON INC.</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ASSURANCE</dc:title>
  <dc:subject/>
  <dc:creator>JONJON</dc:creator>
  <cp:keywords/>
  <dc:description/>
  <cp:lastModifiedBy>Musserian, Lalig</cp:lastModifiedBy>
  <cp:revision>5</cp:revision>
  <cp:lastPrinted>2017-05-01T12:44:00Z</cp:lastPrinted>
  <dcterms:created xsi:type="dcterms:W3CDTF">2017-11-01T21:27:00Z</dcterms:created>
  <dcterms:modified xsi:type="dcterms:W3CDTF">2017-12-13T20:17:00Z</dcterms:modified>
</cp:coreProperties>
</file>